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35.99999999999994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ATA DA 9ª REUNIÃO ORDINÁRIA</w:t>
      </w:r>
    </w:p>
    <w:p w:rsidR="00000000" w:rsidDel="00000000" w:rsidP="00000000" w:rsidRDefault="00000000" w:rsidRPr="00000000" w14:paraId="00000002">
      <w:pPr>
        <w:spacing w:after="0" w:before="0" w:line="335.99999999999994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COMISSÃO PARLAMENTAR DE INQUÉRITO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0" w:before="0" w:line="335.99999999999994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44ª LEGISLATURA</w:t>
      </w:r>
    </w:p>
    <w:p w:rsidR="00000000" w:rsidDel="00000000" w:rsidP="00000000" w:rsidRDefault="00000000" w:rsidRPr="00000000" w14:paraId="00000004">
      <w:pPr>
        <w:spacing w:after="0" w:before="0" w:line="335.99999999999994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DE OUTUBRO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335.99999999999994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335.99999999999994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Comissão Parlamentar de Inquérito destinada a apurar fatos relacionados à Superintendência Municipal de Transportes e Trânsito (SMTT) de Aracaju</w:t>
      </w:r>
    </w:p>
    <w:p w:rsidR="00000000" w:rsidDel="00000000" w:rsidP="00000000" w:rsidRDefault="00000000" w:rsidRPr="00000000" w14:paraId="00000007">
      <w:pPr>
        <w:spacing w:after="0" w:before="0" w:line="335.99999999999994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335.99999999999994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Sob a proteção de Deus e em nome do povo aracajuano, às doze </w:t>
      </w:r>
      <w:r w:rsidDel="00000000" w:rsidR="00000000" w:rsidRPr="00000000">
        <w:rPr>
          <w:rFonts w:ascii="Arial" w:cs="Arial" w:eastAsia="Arial" w:hAnsi="Arial"/>
          <w:rtl w:val="0"/>
        </w:rPr>
        <w:t xml:space="preserve">horas e </w:t>
      </w:r>
      <w:r w:rsidDel="00000000" w:rsidR="00000000" w:rsidRPr="00000000">
        <w:rPr>
          <w:rFonts w:ascii="Arial" w:cs="Arial" w:eastAsia="Arial" w:hAnsi="Arial"/>
          <w:rtl w:val="0"/>
        </w:rPr>
        <w:t xml:space="preserve">três minutos, o Senhor Presidente, Vereador Sargento Byron Estrelas do Mar (MDB), declarou aberta a nona Reunião Ordinária da Comissão Parlamentar de Inquérito, criada pelo Requerimento número 120/2025 e instituída pelo Ato número 16/2025, destinada a apurar fatos relacionados à Superintendência Municipal de Transportes e Trânsito (SMTT)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de Aracaju.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Presentes os membros:</w:t>
      </w:r>
      <w:r w:rsidDel="00000000" w:rsidR="00000000" w:rsidRPr="00000000">
        <w:rPr>
          <w:rFonts w:ascii="Arial" w:cs="Arial" w:eastAsia="Arial" w:hAnsi="Arial"/>
          <w:rtl w:val="0"/>
        </w:rPr>
        <w:t xml:space="preserve"> Fábio Meireles (PDT), Lúcio Flávio (PL), Pastor Diego (UNIÃO BRASIL, Relator), Professora Sônia Meire (PSOL) e Sargento Byron Estrelas do Mar (MDB, Presidente).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EXPEDIENTE:</w:t>
      </w:r>
      <w:r w:rsidDel="00000000" w:rsidR="00000000" w:rsidRPr="00000000">
        <w:rPr>
          <w:rFonts w:ascii="Arial" w:cs="Arial" w:eastAsia="Arial" w:hAnsi="Arial"/>
          <w:rtl w:val="0"/>
        </w:rPr>
        <w:t xml:space="preserve"> O senhor presidente,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Sargento Byron Estrelas do Mar (MDB)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rtl w:val="0"/>
        </w:rPr>
        <w:t xml:space="preserve"> alertou que faltam trinta dias para a emissão do relatório final desta comissão e destacou que, ao longo dos trabalhos, foram buscadas informações que contribuam para a formulação de um juízo  </w:t>
      </w:r>
      <w:r w:rsidDel="00000000" w:rsidR="00000000" w:rsidRPr="00000000">
        <w:rPr>
          <w:rFonts w:ascii="Arial" w:cs="Arial" w:eastAsia="Arial" w:hAnsi="Arial"/>
          <w:rtl w:val="0"/>
        </w:rPr>
        <w:t xml:space="preserve">fundamentado acerca dos </w:t>
      </w:r>
      <w:r w:rsidDel="00000000" w:rsidR="00000000" w:rsidRPr="00000000">
        <w:rPr>
          <w:rFonts w:ascii="Arial" w:cs="Arial" w:eastAsia="Arial" w:hAnsi="Arial"/>
          <w:rtl w:val="0"/>
        </w:rPr>
        <w:t xml:space="preserve">gastos analisados. Ponderou que, no início dos trabalhos, alguns que não integram a comissão (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sic</w:t>
      </w:r>
      <w:r w:rsidDel="00000000" w:rsidR="00000000" w:rsidRPr="00000000">
        <w:rPr>
          <w:rFonts w:ascii="Arial" w:cs="Arial" w:eastAsia="Arial" w:hAnsi="Arial"/>
          <w:rtl w:val="0"/>
        </w:rPr>
        <w:t xml:space="preserve">) tentaram diminuir a prerrogativa dos parlamentares aqui investigados, dando-lhe um caráter de uso político desse instrumento legítimo. Asseverou que foram realizadas prorrogações, mas, com o intuito de garantir a efetividade dos instrumentos desta comissão, encaminhou o Requerimento número 19/2025, que engloba outros requerimentos aqui aprovados, mas que não foram devidamente respondidos. O senhor relator, </w:t>
      </w:r>
      <w:r w:rsidDel="00000000" w:rsidR="00000000" w:rsidRPr="00000000">
        <w:rPr>
          <w:rFonts w:ascii="Arial" w:cs="Arial" w:eastAsia="Arial" w:hAnsi="Arial"/>
          <w:rtl w:val="0"/>
        </w:rPr>
        <w:t xml:space="preserve">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Pastor Diego (UNIÃO BRASIL)</w:t>
      </w:r>
      <w:r w:rsidDel="00000000" w:rsidR="00000000" w:rsidRPr="00000000">
        <w:rPr>
          <w:rFonts w:ascii="Arial" w:cs="Arial" w:eastAsia="Arial" w:hAnsi="Arial"/>
          <w:rtl w:val="0"/>
        </w:rPr>
        <w:t xml:space="preserve">, fez a leitura da íntegra do Requerimento número 19/2025, de autoria do senhor presidente, vereador Sargento Byron Estrelas do Mar (MDB).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ORDEM DOS TRABALHOS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Requerimento número 19/2025</w:t>
      </w:r>
      <w:r w:rsidDel="00000000" w:rsidR="00000000" w:rsidRPr="00000000">
        <w:rPr>
          <w:rFonts w:ascii="Arial" w:cs="Arial" w:eastAsia="Arial" w:hAnsi="Arial"/>
          <w:rtl w:val="0"/>
        </w:rPr>
        <w:t xml:space="preserve">, de autoria do senhor presidente, vereador Sargento Byron Estrelas do Mar (MDB), submetido à discussão, foi discutido pelos vereadores Pastor Diego (UNIÃO BRASIL), Lúcio Flávio (PL), Professora Sônia Meire (PSOL), Fábio Meireles (PDT) e Sargento Byron Estrelas do Mar (MDB). O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Lúcio Flávio (PL)</w:t>
      </w:r>
      <w:r w:rsidDel="00000000" w:rsidR="00000000" w:rsidRPr="00000000">
        <w:rPr>
          <w:rFonts w:ascii="Arial" w:cs="Arial" w:eastAsia="Arial" w:hAnsi="Arial"/>
          <w:rtl w:val="0"/>
        </w:rPr>
        <w:t xml:space="preserve"> solicitou que se consigne em ata que encaminhou-se à SMTT, acompanhado de técnico da Casa, a fim de tratar com o responsável pelas respostas dadas por aquele órgão. Salientou que as respostas tidas aqui como incompletas não foram assim compreendidas pela SMTT e esclareceu que os documentos pendentes já estão sendo encaminhados a esta comissão. Pontuou que diverge do posicionamento quanto ao descumprimento e às respostas parciais, reconhecendo que o órgão precisa melhorar a comunicação e a qualidade das informações prestadas, até porque a gestão atual não é alvo da CPI, inexistindo, portanto, óbice ao fornecimento das informações solicitadas. Asseverou que há uma dúvida com relação à separação de despesas vinculadas, em razão do desconhecimento sobre a forma de operação adotada na gestão anterior. Ressaltou que essa circunstância pode ocasionar atraso nas respostas, sendo, portanto, pertinente buscar esclarecimentos junto aos responsáveis pela administração anterior. Em votação, o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Requerimento número 19/2025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foi aprovado com os votos favoráveis dos vereadores Fábio Meireles (PDT), Professora Sônia Meire (PSOL), Pastor Diego (UNIÃO BRASIL) e Sargento Byron Estrelas do Mar (MDB), e o voto contrário do vereador Lúcio Flávio (PL). O senhor presidente submeteu à comissão o requerimento oral para a realização de diligência presencial à SMTT, na segunda-feira (3), </w:t>
      </w:r>
      <w:r w:rsidDel="00000000" w:rsidR="00000000" w:rsidRPr="00000000">
        <w:rPr>
          <w:rFonts w:ascii="Arial" w:cs="Arial" w:eastAsia="Arial" w:hAnsi="Arial"/>
          <w:rtl w:val="0"/>
        </w:rPr>
        <w:t xml:space="preserve">com o objetivo de viabilizar o </w:t>
      </w:r>
      <w:r w:rsidDel="00000000" w:rsidR="00000000" w:rsidRPr="00000000">
        <w:rPr>
          <w:rFonts w:ascii="Arial" w:cs="Arial" w:eastAsia="Arial" w:hAnsi="Arial"/>
          <w:rtl w:val="0"/>
        </w:rPr>
        <w:t xml:space="preserve">acesso ao sistema de gestão contábil e financeira do órgão, a fim de permitir melhor compreensão dos gastos vinculados.</w:t>
      </w:r>
      <w:r w:rsidDel="00000000" w:rsidR="00000000" w:rsidRPr="00000000">
        <w:rPr>
          <w:rFonts w:ascii="Arial" w:cs="Arial" w:eastAsia="Arial" w:hAnsi="Arial"/>
          <w:rtl w:val="0"/>
        </w:rPr>
        <w:t xml:space="preserve"> O </w:t>
      </w:r>
      <w:r w:rsidDel="00000000" w:rsidR="00000000" w:rsidRPr="00000000">
        <w:rPr>
          <w:rFonts w:ascii="Arial" w:cs="Arial" w:eastAsia="Arial" w:hAnsi="Arial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rtl w:val="0"/>
        </w:rPr>
        <w:t xml:space="preserve">equerimento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número 19/2025</w:t>
      </w:r>
      <w:r w:rsidDel="00000000" w:rsidR="00000000" w:rsidRPr="00000000">
        <w:rPr>
          <w:rFonts w:ascii="Arial" w:cs="Arial" w:eastAsia="Arial" w:hAnsi="Arial"/>
          <w:rtl w:val="0"/>
        </w:rPr>
        <w:t xml:space="preserve"> foi</w:t>
      </w:r>
      <w:r w:rsidDel="00000000" w:rsidR="00000000" w:rsidRPr="00000000">
        <w:rPr>
          <w:rFonts w:ascii="Arial" w:cs="Arial" w:eastAsia="Arial" w:hAnsi="Arial"/>
          <w:rtl w:val="0"/>
        </w:rPr>
        <w:t xml:space="preserve"> aprovado à unanimidade. E, nada mais havendo a tratar, o Senhor Presidente convocou nova reunião para três de outubro de dois mil e vinte e cinco às nove horas da manhã, e declarou encerrada a reunião às doze horas e quarenta e seis minutos. Para constar, lavrou-se esta Ata, o inteiro teor da reunião foi gravado, e as notas taquigráficas, após decodificadas, passarão a integrar este documento. </w:t>
      </w:r>
    </w:p>
    <w:p w:rsidR="00000000" w:rsidDel="00000000" w:rsidP="00000000" w:rsidRDefault="00000000" w:rsidRPr="00000000" w14:paraId="00000009">
      <w:pPr>
        <w:spacing w:after="0" w:before="0" w:line="335.99999999999994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Palácio Graccho Cardoso, trinta de outubro de dois mil e vinte e cinco.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335.99999999999994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335.99999999999994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850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925"/>
        <w:gridCol w:w="2925"/>
        <w:tblGridChange w:id="0">
          <w:tblGrid>
            <w:gridCol w:w="2925"/>
            <w:gridCol w:w="29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before="0" w:line="335.99999999999994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PRESIDENTE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before="0" w:line="335.99999999999994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RELATOR</w:t>
            </w:r>
          </w:p>
        </w:tc>
      </w:tr>
    </w:tbl>
    <w:p w:rsidR="00000000" w:rsidDel="00000000" w:rsidP="00000000" w:rsidRDefault="00000000" w:rsidRPr="00000000" w14:paraId="0000000E">
      <w:pPr>
        <w:spacing w:after="0" w:before="0" w:line="335.99999999999994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pgSz w:h="16840" w:w="11907" w:orient="portrait"/>
      <w:pgMar w:bottom="1418" w:top="1418" w:left="1701" w:right="1418" w:header="709" w:footer="92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b w:val="1"/>
        <w:bCs w:val="1"/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tabs>
        <w:tab w:val="center" w:leader="none" w:pos="4419"/>
        <w:tab w:val="right" w:leader="none" w:pos="8838"/>
      </w:tabs>
      <w:spacing w:line="360" w:lineRule="auto"/>
      <w:jc w:val="both"/>
      <w:rPr>
        <w:b w:val="1"/>
        <w:bCs w:val="1"/>
        <w:color w:val="999999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tabs>
        <w:tab w:val="center" w:leader="none" w:pos="4419"/>
        <w:tab w:val="right" w:leader="none" w:pos="8838"/>
      </w:tabs>
      <w:ind w:right="360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678335" cy="765549"/>
          <wp:effectExtent b="0" l="0" r="0" t="0"/>
          <wp:docPr descr="Câmara Municipal de Aracaju" id="3" name="image1.png"/>
          <a:graphic>
            <a:graphicData uri="http://schemas.openxmlformats.org/drawingml/2006/picture">
              <pic:pic>
                <pic:nvPicPr>
                  <pic:cNvPr descr="Câmara Municipal de Aracaju" id="0" name="image1.png"/>
                  <pic:cNvPicPr preferRelativeResize="0"/>
                </pic:nvPicPr>
                <pic:blipFill>
                  <a:blip r:embed="rId1"/>
                  <a:srcRect b="8440" l="0" r="0" t="0"/>
                  <a:stretch>
                    <a:fillRect/>
                  </a:stretch>
                </pic:blipFill>
                <pic:spPr>
                  <a:xfrm>
                    <a:off x="0" y="0"/>
                    <a:ext cx="678335" cy="7655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3895725</wp:posOffset>
              </wp:positionH>
              <wp:positionV relativeFrom="paragraph">
                <wp:posOffset>-335914</wp:posOffset>
              </wp:positionV>
              <wp:extent cx="2713673" cy="1802415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427175" y="2819000"/>
                        <a:ext cx="2713673" cy="1802415"/>
                        <a:chOff x="3427175" y="2819000"/>
                        <a:chExt cx="3837650" cy="2501000"/>
                      </a:xfrm>
                    </wpg:grpSpPr>
                    <wpg:grpSp>
                      <wpg:cNvGrpSpPr/>
                      <wpg:grpSpPr>
                        <a:xfrm>
                          <a:off x="3427189" y="2819014"/>
                          <a:ext cx="3837623" cy="1921972"/>
                          <a:chOff x="1994700" y="737400"/>
                          <a:chExt cx="5764225" cy="28785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994700" y="737400"/>
                            <a:ext cx="5764225" cy="287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descr="Câmara Municipal de Aracaju"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8441" l="0" r="0" t="0"/>
                          <a:stretch/>
                        </pic:blipFill>
                        <pic:spPr>
                          <a:xfrm>
                            <a:off x="4538663" y="737400"/>
                            <a:ext cx="6762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5" name="Shape 5"/>
                        <wps:spPr>
                          <a:xfrm>
                            <a:off x="1994713" y="1461050"/>
                            <a:ext cx="5764200" cy="215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CÂMARA MUNICIPAL DE ARACAJU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APROVADA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EM _____/_____/_______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_______________________________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Byron Virgílio dos Santos Silva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6"/>
                                  <w:vertAlign w:val="baseline"/>
                                </w:rPr>
                                <w:t xml:space="preserve">Presidente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3895725</wp:posOffset>
              </wp:positionH>
              <wp:positionV relativeFrom="paragraph">
                <wp:posOffset>-335914</wp:posOffset>
              </wp:positionV>
              <wp:extent cx="2713673" cy="180241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13673" cy="18024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482600</wp:posOffset>
              </wp:positionV>
              <wp:extent cx="3248025" cy="50482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802950" y="3608550"/>
                        <a:ext cx="3086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482600</wp:posOffset>
              </wp:positionV>
              <wp:extent cx="3248025" cy="50482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48025" cy="5048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1">
    <w:pP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b w:val="1"/>
        <w:bCs w:val="1"/>
        <w:color w:val="999999"/>
      </w:rPr>
    </w:pPr>
    <w:r w:rsidDel="00000000" w:rsidR="00000000" w:rsidRPr="00000000">
      <w:rPr>
        <w:rFonts w:ascii="Arial" w:cs="Arial" w:eastAsia="Arial" w:hAnsi="Arial"/>
        <w:b w:val="1"/>
        <w:bCs w:val="1"/>
        <w:color w:val="999999"/>
        <w:rtl w:val="0"/>
      </w:rPr>
      <w:t xml:space="preserve">ESTADO DE SERGIPE</w:t>
    </w:r>
  </w:p>
  <w:p w:rsidR="00000000" w:rsidDel="00000000" w:rsidP="00000000" w:rsidRDefault="00000000" w:rsidRPr="00000000" w14:paraId="00000012">
    <w:pP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b w:val="1"/>
        <w:bCs w:val="1"/>
        <w:color w:val="999999"/>
      </w:rPr>
    </w:pPr>
    <w:r w:rsidDel="00000000" w:rsidR="00000000" w:rsidRPr="00000000">
      <w:rPr>
        <w:rFonts w:ascii="Arial" w:cs="Arial" w:eastAsia="Arial" w:hAnsi="Arial"/>
        <w:b w:val="1"/>
        <w:bCs w:val="1"/>
        <w:color w:val="999999"/>
        <w:rtl w:val="0"/>
      </w:rPr>
      <w:t xml:space="preserve">CÂMARA MUNICIPAL DE ARACAJU</w:t>
    </w:r>
  </w:p>
  <w:p w:rsidR="00000000" w:rsidDel="00000000" w:rsidP="00000000" w:rsidRDefault="00000000" w:rsidRPr="00000000" w14:paraId="00000013">
    <w:pPr>
      <w:tabs>
        <w:tab w:val="center" w:leader="none" w:pos="4419"/>
        <w:tab w:val="right" w:leader="none" w:pos="8838"/>
      </w:tabs>
      <w:jc w:val="center"/>
      <w:rPr>
        <w:b w:val="1"/>
        <w:bCs w:val="1"/>
        <w:color w:val="999999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right="360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P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lpwstr>-972685230</vt:lpwstr>
  </property>
</Properties>
</file>