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ATA DA 4ª REUNIÃO ORDINÁRIA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COMISSÃO PARLAMENTAR DE INQUÉRITO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44ª LEGISLATURA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DE SETEMBRO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Comissão Parlamentar de Inquérito destinada a apurar fatos relacionados à Superintendência Municipal de Transportes e Trânsito (SMTT) de Aracaju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Sob a proteção de Deus e em nome do povo aracajuano, às </w:t>
      </w:r>
      <w:r w:rsidDel="00000000" w:rsidR="00000000" w:rsidRPr="00000000">
        <w:rPr>
          <w:rFonts w:ascii="Arial" w:cs="Arial" w:eastAsia="Arial" w:hAnsi="Arial"/>
          <w:rtl w:val="0"/>
        </w:rPr>
        <w:t xml:space="preserve">nove horas e </w:t>
      </w:r>
      <w:r w:rsidDel="00000000" w:rsidR="00000000" w:rsidRPr="00000000">
        <w:rPr>
          <w:rFonts w:ascii="Arial" w:cs="Arial" w:eastAsia="Arial" w:hAnsi="Arial"/>
          <w:rtl w:val="0"/>
        </w:rPr>
        <w:t xml:space="preserve">vinte e oito minutos, o Senhor Presidente, Vereador Sargento Byron Estrelas do Mar (MDB), declarou aberta a Quarta Reunião Ordinária da Comissão Parlamentar de Inquérito, criada pelo Requerimento número 120/2025 e instituída pelo Ato número 16/2025, destinada a apurar fatos relacionados à Superintendência Municipal de Transportes e Trânsito (SMTT) de Aracaju.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Presentes os membros: </w:t>
      </w:r>
      <w:r w:rsidDel="00000000" w:rsidR="00000000" w:rsidRPr="00000000">
        <w:rPr>
          <w:rFonts w:ascii="Arial" w:cs="Arial" w:eastAsia="Arial" w:hAnsi="Arial"/>
          <w:rtl w:val="0"/>
        </w:rPr>
        <w:t xml:space="preserve">Fábio Meireles (PDT), Pastor Diego (UNIÃO BRASIL), Sargento Byron Estrelas do Mar (MDB), Lúcio Flávio (PL) e Professora Sônia Meire (PSOL).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EXPEDIENTE: </w:t>
      </w:r>
      <w:r w:rsidDel="00000000" w:rsidR="00000000" w:rsidRPr="00000000">
        <w:rPr>
          <w:rFonts w:ascii="Arial" w:cs="Arial" w:eastAsia="Arial" w:hAnsi="Arial"/>
          <w:rtl w:val="0"/>
        </w:rPr>
        <w:t xml:space="preserve">Lida a ata da reunião anterior, que foi aprovada sem restrições. Não houve matéria a ser lida no expediente.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ORDEM DOS TRABALHOS</w:t>
      </w:r>
      <w:r w:rsidDel="00000000" w:rsidR="00000000" w:rsidRPr="00000000">
        <w:rPr>
          <w:rFonts w:ascii="Arial" w:cs="Arial" w:eastAsia="Arial" w:hAnsi="Arial"/>
          <w:rtl w:val="0"/>
        </w:rPr>
        <w:t xml:space="preserve">: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Fábio Meireles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 justificou a ausência temporária da Vereadora Professora Sônia Meire (PSOL).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Lúcio Flávio (PL)</w:t>
      </w:r>
      <w:r w:rsidDel="00000000" w:rsidR="00000000" w:rsidRPr="00000000">
        <w:rPr>
          <w:rFonts w:ascii="Arial" w:cs="Arial" w:eastAsia="Arial" w:hAnsi="Arial"/>
          <w:rtl w:val="0"/>
        </w:rPr>
        <w:t xml:space="preserve"> registrou indignação em razão da entrevista concedida pelo ex-prefeito Edvaldo Nogueira (PDT), na qual teria classificado esta CPI como “cortina de fumaça”, orientou os vereadores a “irem trabalhar” e afirmou que “sabe que não vai dar em nada”. O Vereador requereu a responsabilização do ex-prefeito e solicitou providências para apurar os fatos, buscando explicações e reparação da imagem dos parlamentares envolvidos na Comissão.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Pastor Diego (UNIÃO BRASIL)</w:t>
      </w:r>
      <w:r w:rsidDel="00000000" w:rsidR="00000000" w:rsidRPr="00000000">
        <w:rPr>
          <w:rFonts w:ascii="Arial" w:cs="Arial" w:eastAsia="Arial" w:hAnsi="Arial"/>
          <w:rtl w:val="0"/>
        </w:rPr>
        <w:t xml:space="preserve"> sugeriu a apresentação de um requerimento solicitando a cópia da entrevista, para que seja analisada com calma e, assim, possam ser avaliadas eventuais medidas.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Fábio Meireles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 concordou com a proposta do Vereador Pastor Diego (UNIÃO BRASIL), ressaltando, entretanto, que o trabalho executado pela CPI silenciará o “burburinho” e as críticas externas. Acrescentou que, no momento da referida entrevista, estava acompanhando parecer do Ministério Público a respeito da contratação de carros blindados pela gestão municipal, e enfatizou que não devem ser trazidas à Comissão questões alheias ao seu objeto. O senhor Presidente,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Sargento Byron Estrelas do Mar (MDB),</w:t>
      </w:r>
      <w:r w:rsidDel="00000000" w:rsidR="00000000" w:rsidRPr="00000000">
        <w:rPr>
          <w:rFonts w:ascii="Arial" w:cs="Arial" w:eastAsia="Arial" w:hAnsi="Arial"/>
          <w:rtl w:val="0"/>
        </w:rPr>
        <w:t xml:space="preserve"> declarou que esta CPI possui caráter técnico e tem como foco a apuração da aplicação de recursos públicos. Ressaltou que as declarações contidas na entrevista concedida pelo ex-prefeito são pouco republicanas e destacou a pertinência da solicitação do Vereador Pastor Diego (UNIÃO BRASIL). Enfatizou a confiança nos membros da CPI e na condução dos trabalhos ora realizados, reafirmando que a apuração dos fatos nesta Comissão será conduzida da forma mais técnica, transparente e menos politizada possível, visando apresentar o resultado esperado pela população. Destacou, ainda, que a fala do Vereador Lúcio Flávio (PL) é pertinente e que eventuais medidas a serem tomadas serão definidas em conjunto.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Pastor Diego (UNIÃO BRASIL</w:t>
      </w:r>
      <w:r w:rsidDel="00000000" w:rsidR="00000000" w:rsidRPr="00000000">
        <w:rPr>
          <w:rFonts w:ascii="Arial" w:cs="Arial" w:eastAsia="Arial" w:hAnsi="Arial"/>
          <w:rtl w:val="0"/>
        </w:rPr>
        <w:t xml:space="preserve">) reforçou que a alegação de que a CPI teria fins políticos e “não vai dar em nada” merece ser devidamente apurada. O senhor Presidente,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Sargento Byron Estrelas do Mar (MDB)</w:t>
      </w:r>
      <w:r w:rsidDel="00000000" w:rsidR="00000000" w:rsidRPr="00000000">
        <w:rPr>
          <w:rFonts w:ascii="Arial" w:cs="Arial" w:eastAsia="Arial" w:hAnsi="Arial"/>
          <w:rtl w:val="0"/>
        </w:rPr>
        <w:t xml:space="preserve">, questionou o relator quanto à apresentação de requerimento oral a fim de obter a transcrição da entrevista.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Fábio Meireles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 disse que conseguiu o vídeo da entrevista e encaminhará ao grupo da comissão, ao passo que reforçou que as decisões da CPI são feitas em conjunto e buscam o esclarecimento, sem confundir a parte política, externa, com as questões atinentes à apuração dos fatos aqui investigados.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Lúcio Flávio (PL)</w:t>
      </w:r>
      <w:r w:rsidDel="00000000" w:rsidR="00000000" w:rsidRPr="00000000">
        <w:rPr>
          <w:rFonts w:ascii="Arial" w:cs="Arial" w:eastAsia="Arial" w:hAnsi="Arial"/>
          <w:rtl w:val="0"/>
        </w:rPr>
        <w:t xml:space="preserve"> defendeu a pertinência em deliberar quanto às alegações do ex-prefeito, leu as falas do político, e questionou se o requerimento será votado. Noutro ponto, </w:t>
      </w:r>
      <w:r w:rsidDel="00000000" w:rsidR="00000000" w:rsidRPr="00000000">
        <w:rPr>
          <w:rFonts w:ascii="Arial" w:cs="Arial" w:eastAsia="Arial" w:hAnsi="Arial"/>
          <w:rtl w:val="0"/>
        </w:rPr>
        <w:t xml:space="preserve">questionou</w:t>
      </w:r>
      <w:r w:rsidDel="00000000" w:rsidR="00000000" w:rsidRPr="00000000">
        <w:rPr>
          <w:rFonts w:ascii="Arial" w:cs="Arial" w:eastAsia="Arial" w:hAnsi="Arial"/>
          <w:rtl w:val="0"/>
        </w:rPr>
        <w:t xml:space="preserve"> se houve resposta do Tribunal de Contas do Estado (TCE/SE).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Pastor Diego (UNIÃO BRASIL)</w:t>
      </w:r>
      <w:r w:rsidDel="00000000" w:rsidR="00000000" w:rsidRPr="00000000">
        <w:rPr>
          <w:rFonts w:ascii="Arial" w:cs="Arial" w:eastAsia="Arial" w:hAnsi="Arial"/>
          <w:rtl w:val="0"/>
        </w:rPr>
        <w:t xml:space="preserve"> esclareceu que foi deliberado que será firmado um termo de cooperação com o Tribunal de Contas a fim de que os técnicos daquele órgão também possam auxiliar o andamento da CPI. O senhor Presidente,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Sargento Byron Estrelas do Mar (MDB)</w:t>
      </w:r>
      <w:r w:rsidDel="00000000" w:rsidR="00000000" w:rsidRPr="00000000">
        <w:rPr>
          <w:rFonts w:ascii="Arial" w:cs="Arial" w:eastAsia="Arial" w:hAnsi="Arial"/>
          <w:rtl w:val="0"/>
        </w:rPr>
        <w:t xml:space="preserve"> enfatizou que a ideia é ter o TCE como parceiro, e que buscará agenda com a presidente daquele órgão. Reiterou a seriedade da Comissão Parlamentar de Inquérito e a importância de conhecer o inteiro teor da entrevista dada pelo ex-Prefeito Edvaldo Nogueira.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Ato contínuo,</w:t>
      </w:r>
      <w:r w:rsidDel="00000000" w:rsidR="00000000" w:rsidRPr="00000000">
        <w:rPr>
          <w:rFonts w:ascii="Arial" w:cs="Arial" w:eastAsia="Arial" w:hAnsi="Arial"/>
          <w:rtl w:val="0"/>
        </w:rPr>
        <w:t xml:space="preserve"> o senhor Presidente,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Sargento Byron Estrelas do Mar (MDB)</w:t>
      </w:r>
      <w:r w:rsidDel="00000000" w:rsidR="00000000" w:rsidRPr="00000000">
        <w:rPr>
          <w:rFonts w:ascii="Arial" w:cs="Arial" w:eastAsia="Arial" w:hAnsi="Arial"/>
          <w:rtl w:val="0"/>
        </w:rPr>
        <w:t xml:space="preserve"> determinou a reprodução do vídeo da entrevista do ex-Prefeito Edvaldo Nogueira (PDT), o que foi feito. </w:t>
      </w:r>
      <w:r w:rsidDel="00000000" w:rsidR="00000000" w:rsidRPr="00000000">
        <w:rPr>
          <w:rFonts w:ascii="Arial" w:cs="Arial" w:eastAsia="Arial" w:hAnsi="Arial"/>
          <w:rtl w:val="0"/>
        </w:rPr>
        <w:t xml:space="preserve">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Pastor Diego (UNIÃO BRASIL)</w:t>
      </w:r>
      <w:r w:rsidDel="00000000" w:rsidR="00000000" w:rsidRPr="00000000">
        <w:rPr>
          <w:rFonts w:ascii="Arial" w:cs="Arial" w:eastAsia="Arial" w:hAnsi="Arial"/>
          <w:rtl w:val="0"/>
        </w:rPr>
        <w:t xml:space="preserve"> afirmou que a fala do ex-prefeito é desrespeitosa e deselegante, porém foi proferida em um momento em que ele se defendia. Reafirmou que a instauração da CPI se deve à falta de uma resposta satisfatória a requerimento do Vereador Isac (UNIÃO BRASIL), rechaçou as alegações da entrevista, entretanto disse entender que ainda não é o momento de tomar providências ou convocar alguém.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Lúcio Flávio (PL)</w:t>
      </w:r>
      <w:r w:rsidDel="00000000" w:rsidR="00000000" w:rsidRPr="00000000">
        <w:rPr>
          <w:rFonts w:ascii="Arial" w:cs="Arial" w:eastAsia="Arial" w:hAnsi="Arial"/>
          <w:rtl w:val="0"/>
        </w:rPr>
        <w:t xml:space="preserve"> concordou com o relator, e reiterou o posicionamento dele, evidenciando o nervosismo do ex-prefeito na entrevista. A Vereadora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Professora Sônia Meire (PSOL)</w:t>
      </w:r>
      <w:r w:rsidDel="00000000" w:rsidR="00000000" w:rsidRPr="00000000">
        <w:rPr>
          <w:rFonts w:ascii="Arial" w:cs="Arial" w:eastAsia="Arial" w:hAnsi="Arial"/>
          <w:rtl w:val="0"/>
        </w:rPr>
        <w:t xml:space="preserve"> justificou o atraso dela, reforçou o caráter técnico da CPI, disse que haverão comentários diversos, entretanto a Comissão deve se concentrar na análise dos documentos. Destacou o posicionamento histórico dela enquanto oposição, porém que compete focar nos trabalhos da Comissão Parlamentar de Inquérito.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Fábio Meireles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 citou passagem bíblica sobre a verdade e disse que o vídeo evidencia que, ao falar do parlamento, o ex-prefeito Edvaldo Nogueira reforçou a autonomia da Câmara de Vereadores, sinalizando o respeito a esta Casa. O senhor Presidente,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Sargento Byron Estrelas do Mar (MDB)</w:t>
      </w:r>
      <w:r w:rsidDel="00000000" w:rsidR="00000000" w:rsidRPr="00000000">
        <w:rPr>
          <w:rFonts w:ascii="Arial" w:cs="Arial" w:eastAsia="Arial" w:hAnsi="Arial"/>
          <w:rtl w:val="0"/>
        </w:rPr>
        <w:t xml:space="preserve"> encerrou o tema relativo à entrevista, e reforçou que buscará agendar uma reunião com a presidente do Tribunal de Contas do Estado (TCE-SE), conselheira Susana Azevedo.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Pastor Diego (UNIÃO BRASIL)</w:t>
      </w:r>
      <w:r w:rsidDel="00000000" w:rsidR="00000000" w:rsidRPr="00000000">
        <w:rPr>
          <w:rFonts w:ascii="Arial" w:cs="Arial" w:eastAsia="Arial" w:hAnsi="Arial"/>
          <w:rtl w:val="0"/>
        </w:rPr>
        <w:t xml:space="preserve"> declarou que já foram recebidos documentos e que é preciso que o Presidente Ricardo Vasconcelos (PSD) designe técnicos para auxiliar a apreciação destes. O senhor Presidente,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Sargento Byron Estrelas do Mar (MDB)</w:t>
      </w:r>
      <w:r w:rsidDel="00000000" w:rsidR="00000000" w:rsidRPr="00000000">
        <w:rPr>
          <w:rFonts w:ascii="Arial" w:cs="Arial" w:eastAsia="Arial" w:hAnsi="Arial"/>
          <w:rtl w:val="0"/>
        </w:rPr>
        <w:t xml:space="preserve"> disse que a solicitação já foi formalmente realizada e será reiterada a fim de que possa ser elaborado um cronograma de ações. A Vereadora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Professora Sônia Meire (PSOL)</w:t>
      </w:r>
      <w:r w:rsidDel="00000000" w:rsidR="00000000" w:rsidRPr="00000000">
        <w:rPr>
          <w:rFonts w:ascii="Arial" w:cs="Arial" w:eastAsia="Arial" w:hAnsi="Arial"/>
          <w:rtl w:val="0"/>
        </w:rPr>
        <w:t xml:space="preserve"> enfatizou que é preciso que seja realizada uma análise interna antes de reunir-se com os profissionais do Tribunal de Contas e questionou quanto ao cronograma dessas ações.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Lúcio Flávio (PL)</w:t>
      </w:r>
      <w:r w:rsidDel="00000000" w:rsidR="00000000" w:rsidRPr="00000000">
        <w:rPr>
          <w:rFonts w:ascii="Arial" w:cs="Arial" w:eastAsia="Arial" w:hAnsi="Arial"/>
          <w:rtl w:val="0"/>
        </w:rPr>
        <w:t xml:space="preserve"> sugeriu que seja feita também uma parceria técnica junto à Procuradoria do Município e a Controladoria Geral do Município.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Pastor Diego (UNIÃO BRASIL)</w:t>
      </w:r>
      <w:r w:rsidDel="00000000" w:rsidR="00000000" w:rsidRPr="00000000">
        <w:rPr>
          <w:rFonts w:ascii="Arial" w:cs="Arial" w:eastAsia="Arial" w:hAnsi="Arial"/>
          <w:rtl w:val="0"/>
        </w:rPr>
        <w:t xml:space="preserve"> ponderou que entende a sugestão, mas que a presença de membros do Poder Executivo desvirtuaria a essência desta Comissão.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Fábio Meireles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 reforçou o caráter técnico e auxiliar do Tribunal de Contas e que a convocação de membros do Poder Executivo traria um aspecto político. O senhor Presidente,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Sargento Byron Estrelas do Mar (MDB)</w:t>
      </w:r>
      <w:r w:rsidDel="00000000" w:rsidR="00000000" w:rsidRPr="00000000">
        <w:rPr>
          <w:rFonts w:ascii="Arial" w:cs="Arial" w:eastAsia="Arial" w:hAnsi="Arial"/>
          <w:rtl w:val="0"/>
        </w:rPr>
        <w:t xml:space="preserve"> informou que quando for agendada a reunião com a presidência do Tribunal de Contas todos serão convidados a participar. O Parlamentar reafirmou a busca pela serenidade e pela condução dos trabalhos com o mínimo de ingerência externa, e que tem plena confiança nos membros desta Comissão. Por fim, declarou que, a partir desta data os Vereadores </w:t>
      </w:r>
      <w:r w:rsidDel="00000000" w:rsidR="00000000" w:rsidRPr="00000000">
        <w:rPr>
          <w:rFonts w:ascii="Arial" w:cs="Arial" w:eastAsia="Arial" w:hAnsi="Arial"/>
          <w:rtl w:val="0"/>
        </w:rPr>
        <w:t xml:space="preserve">Lúcio Flávio (PL) e Professora Sônia Meire (PSOL) assumem como titulares, e que numa reunião futura serão escolhidos os novos suplentes. </w:t>
      </w:r>
      <w:r w:rsidDel="00000000" w:rsidR="00000000" w:rsidRPr="00000000">
        <w:rPr>
          <w:rFonts w:ascii="Arial" w:cs="Arial" w:eastAsia="Arial" w:hAnsi="Arial"/>
          <w:rtl w:val="0"/>
        </w:rPr>
        <w:t xml:space="preserve">E, nada mais havendo a tratar, o Senhor Presidente convocou nova reunião para o dia quinze de setembro de dois mil e vinte e cinco, às nove horas, e declarou encerrada a reunião às dez horas e vinte e dois minutos. Para constar, lavrou-se esta Ata, o inteiro teor da reunião foi gravado, e as notas taquigráficas, após decodificadas, passarão a integrar este documento. 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Palácio Graccho Cardoso, oito de setembro de dois mil e vinte e cinco.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5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25"/>
        <w:gridCol w:w="2925"/>
        <w:tblGridChange w:id="0">
          <w:tblGrid>
            <w:gridCol w:w="2925"/>
            <w:gridCol w:w="2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PRESIDENTE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RELATOR</w:t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40" w:w="11907" w:orient="portrait"/>
      <w:pgMar w:bottom="1418" w:top="1418" w:left="1701" w:right="1418" w:header="709" w:footer="92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b w:val="1"/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419"/>
        <w:tab w:val="right" w:leader="none" w:pos="8838"/>
      </w:tabs>
      <w:spacing w:line="360" w:lineRule="auto"/>
      <w:jc w:val="both"/>
      <w:rPr>
        <w:b w:val="1"/>
        <w:color w:val="99999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419"/>
        <w:tab w:val="right" w:leader="none" w:pos="8838"/>
      </w:tabs>
      <w:ind w:right="36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678335" cy="765549"/>
          <wp:effectExtent b="0" l="0" r="0" t="0"/>
          <wp:docPr descr="Câmara Municipal de Aracaju" id="3" name="image1.png"/>
          <a:graphic>
            <a:graphicData uri="http://schemas.openxmlformats.org/drawingml/2006/picture">
              <pic:pic>
                <pic:nvPicPr>
                  <pic:cNvPr descr="Câmara Municipal de Aracaju" id="0" name="image1.png"/>
                  <pic:cNvPicPr preferRelativeResize="0"/>
                </pic:nvPicPr>
                <pic:blipFill>
                  <a:blip r:embed="rId1"/>
                  <a:srcRect b="8440" l="0" r="0" t="0"/>
                  <a:stretch>
                    <a:fillRect/>
                  </a:stretch>
                </pic:blipFill>
                <pic:spPr>
                  <a:xfrm>
                    <a:off x="0" y="0"/>
                    <a:ext cx="678335" cy="7655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27175" y="2819000"/>
                        <a:ext cx="2713673" cy="1802415"/>
                        <a:chOff x="3427175" y="2819000"/>
                        <a:chExt cx="3837650" cy="2501000"/>
                      </a:xfrm>
                    </wpg:grpSpPr>
                    <wpg:grpSp>
                      <wpg:cNvGrpSpPr/>
                      <wpg:grpSpPr>
                        <a:xfrm>
                          <a:off x="3427189" y="2819014"/>
                          <a:ext cx="3837623" cy="1921972"/>
                          <a:chOff x="1994700" y="737400"/>
                          <a:chExt cx="5764225" cy="28785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94700" y="737400"/>
                            <a:ext cx="5764225" cy="287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Câmara Municipal de Aracaju"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8441" l="0" r="0" t="0"/>
                          <a:stretch/>
                        </pic:blipFill>
                        <pic:spPr>
                          <a:xfrm>
                            <a:off x="4538663" y="73740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994713" y="1461050"/>
                            <a:ext cx="5764200" cy="215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CÂMARA MUNICIPAL DE ARACAJU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APROVADA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EM _____/_____/_______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Byron Virgílio dos Santos Silva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Presidente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3673" cy="180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02950" y="360855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8025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color w:val="999999"/>
        <w:rtl w:val="0"/>
      </w:rPr>
      <w:t xml:space="preserve">ESTADO DE SERGIPE</w:t>
    </w:r>
  </w:p>
  <w:p w:rsidR="00000000" w:rsidDel="00000000" w:rsidP="00000000" w:rsidRDefault="00000000" w:rsidRPr="00000000" w14:paraId="00000012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color w:val="999999"/>
        <w:rtl w:val="0"/>
      </w:rPr>
      <w:t xml:space="preserve">CÂMARA MUNICIPAL DE ARACAJU</w:t>
    </w:r>
  </w:p>
  <w:p w:rsidR="00000000" w:rsidDel="00000000" w:rsidP="00000000" w:rsidRDefault="00000000" w:rsidRPr="00000000" w14:paraId="00000013">
    <w:pPr>
      <w:tabs>
        <w:tab w:val="center" w:leader="none" w:pos="4419"/>
        <w:tab w:val="right" w:leader="none" w:pos="8838"/>
      </w:tabs>
      <w:jc w:val="center"/>
      <w:rPr>
        <w:b w:val="1"/>
        <w:color w:val="99999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-972685230</vt:lpwstr>
  </property>
</Properties>
</file>