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ATA DA 63ª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vinte e oito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w:t>
      </w:r>
      <w:r w:rsidDel="00000000" w:rsidR="00000000" w:rsidRPr="00000000">
        <w:rPr>
          <w:rFonts w:ascii="Arial" w:cs="Arial" w:eastAsia="Arial" w:hAnsi="Arial"/>
          <w:rtl w:val="0"/>
        </w:rPr>
        <w:t xml:space="preserve">: 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 Ausentes os Vereadores: 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 Ausentes os Vereadores: 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 todos com justificativas. </w:t>
      </w:r>
      <w:r w:rsidDel="00000000" w:rsidR="00000000" w:rsidRPr="00000000">
        <w:rPr>
          <w:rFonts w:ascii="Arial" w:cs="Arial" w:eastAsia="Arial" w:hAnsi="Arial"/>
          <w:i w:val="1"/>
          <w:rtl w:val="0"/>
        </w:rPr>
        <w:t xml:space="preserve">Pauta de hoje, dezoito</w:t>
      </w:r>
      <w:r w:rsidDel="00000000" w:rsidR="00000000" w:rsidRPr="00000000">
        <w:rPr>
          <w:rFonts w:ascii="Arial" w:cs="Arial" w:eastAsia="Arial" w:hAnsi="Arial"/>
          <w:i w:val="1"/>
          <w:rtl w:val="0"/>
        </w:rPr>
        <w:t xml:space="preserve"> de dezembro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334/2024</w:t>
      </w:r>
      <w:r w:rsidDel="00000000" w:rsidR="00000000" w:rsidRPr="00000000">
        <w:rPr>
          <w:rFonts w:ascii="Arial" w:cs="Arial" w:eastAsia="Arial" w:hAnsi="Arial"/>
          <w:rtl w:val="0"/>
        </w:rPr>
        <w:t xml:space="preserve"> de autoria do Vereador Professor Bittencourt (PDT), recebeu parecer favorável do Vereador Pastor Diego (UNIÃO BRASIL), relator da Comissão de Constituição, Justiça e Redação, e parecer favorável do Vereador Breno Garibalde (REDE), relator da Comissão de Finanças, Tomada de Contas e Orçamento. O projeto foi discutido pelos Vereadores Professor Bittencourt (PDT), Vinícius Porto (PDT), Elber Batalha Filho (PSB), Fabiano Oliveira (PP) e, subsequentemente, aprovado em Primeira Votação. E, como nada mais havia a tratar, o Senhor Presidente convocou nova Sessão Extraordinária, a ser aberta em alguns instantes, e deu por encerrada a sessão às doze horas e trinta e 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9"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-276224</wp:posOffset>
              </wp:positionV>
              <wp:extent cx="2581275" cy="1617027"/>
              <wp:effectExtent b="0" l="0" r="0" t="0"/>
              <wp:wrapNone/>
              <wp:docPr id="47" name=""/>
              <a:graphic>
                <a:graphicData uri="http://schemas.microsoft.com/office/word/2010/wordprocessingGroup">
                  <wpg:wgp>
                    <wpg:cNvGrpSpPr/>
                    <wpg:grpSpPr>
                      <a:xfrm>
                        <a:off x="3427175" y="2819000"/>
                        <a:ext cx="2581275" cy="1617027"/>
                        <a:chOff x="3427175" y="2819000"/>
                        <a:chExt cx="3837650" cy="2389150"/>
                      </a:xfrm>
                    </wpg:grpSpPr>
                    <wpg:grpSp>
                      <wpg:cNvGrpSpPr/>
                      <wpg:grpSpPr>
                        <a:xfrm>
                          <a:off x="3427189" y="2819014"/>
                          <a:ext cx="3837623" cy="1921972"/>
                          <a:chOff x="3427175" y="2819000"/>
                          <a:chExt cx="3837650" cy="2501000"/>
                        </a:xfrm>
                      </wpg:grpSpPr>
                      <wps:wsp>
                        <wps:cNvSpPr/>
                        <wps:cNvPr id="3" name="Shape 3"/>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5" name="Shape 5"/>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6" name="Shape 6"/>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7" name="Shape 7"/>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-276224</wp:posOffset>
              </wp:positionV>
              <wp:extent cx="2581275" cy="1617027"/>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1275" cy="16170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8" name=""/>
              <a:graphic>
                <a:graphicData uri="http://schemas.microsoft.com/office/word/2010/wordprocessingShape">
                  <wps:wsp>
                    <wps:cNvSpPr/>
                    <wps:cNvPr id="8" name="Shape 8"/>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86150" cy="7429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EINKss9LNxUrZu9pKigLonE3w==">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