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50</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 </w:t>
      </w:r>
      <w:r w:rsidDel="00000000" w:rsidR="00000000" w:rsidRPr="00000000">
        <w:rPr>
          <w:rFonts w:ascii="Arial" w:cs="Arial" w:eastAsia="Arial" w:hAnsi="Arial"/>
          <w:b w:val="1"/>
          <w:rtl w:val="0"/>
        </w:rPr>
        <w:t xml:space="preserve">DE DEZEMBRO DE 2024</w:t>
      </w: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w:t>
      </w:r>
      <w:r w:rsidDel="00000000" w:rsidR="00000000" w:rsidRPr="00000000">
        <w:rPr>
          <w:rFonts w:ascii="Arial" w:cs="Arial" w:eastAsia="Arial" w:hAnsi="Arial"/>
          <w:rtl w:val="0"/>
        </w:rPr>
        <w:t xml:space="preserve">e quarenta e cinco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Constam do expediente 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08/2024</w:t>
      </w:r>
      <w:r w:rsidDel="00000000" w:rsidR="00000000" w:rsidRPr="00000000">
        <w:rPr>
          <w:rFonts w:ascii="Arial" w:cs="Arial" w:eastAsia="Arial" w:hAnsi="Arial"/>
          <w:rtl w:val="0"/>
        </w:rPr>
        <w:t xml:space="preserve">, de autoria da Mesa Diretora, que altera e acrescenta dispositivos à Lei Complementar Municipal nº 169, de 16 de agosto de 2019 e dá outras providências.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23/2024, de autoria da Mesa Diretora, regulamenta o pagamento da Gratificação de Tempo Integral a servidor da Câmara Municipal de Aracaju, conforme disposto no art. 97 da Lei Complementar nº 169, de 16 de agosto de 2019, que dispõe sobre a estrutura organizacional administrativa e o regulamento de pessoal do Poder Legislativo Municipal.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397/2024, de autoria do Vereador José Ailton Nascimento (Paquito de Todos, PODEMOS); 404/2024, de autoria do Vereador Elber Batalha Filho (PSB); 407/2024 e 408/2024, ambos de autoria da Mesa Diretora.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1034/2024, 1036/2024, 1042/2024 a 1046/2024, todas de autoria da Vereadora Emília Corrêa (PL); 1040/2024, de autoria do Vereador Joaquim da Janelinha (PDT); 1047/2024, de autoria do Vereador Breno Garibalde (REDE); 1051/2024 a 1053/2024, 1055/2024 e 1056/2024, de autoria do Vereador Anderson de Tuca (UNIÃO BRASIL). </w:t>
      </w:r>
      <w:r w:rsidDel="00000000" w:rsidR="00000000" w:rsidRPr="00000000">
        <w:rPr>
          <w:rFonts w:ascii="Arial" w:cs="Arial" w:eastAsia="Arial" w:hAnsi="Arial"/>
          <w:i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w:t>
      </w:r>
      <w:r w:rsidDel="00000000" w:rsidR="00000000" w:rsidRPr="00000000">
        <w:rPr>
          <w:rFonts w:ascii="Arial" w:cs="Arial" w:eastAsia="Arial" w:hAnsi="Arial"/>
          <w:rtl w:val="0"/>
        </w:rPr>
        <w:t xml:space="preserve"> fase de deliberação das matérias dos Senhores Vereadores: </w:t>
      </w:r>
      <w:r w:rsidDel="00000000" w:rsidR="00000000" w:rsidRPr="00000000">
        <w:rPr>
          <w:rFonts w:ascii="Arial" w:cs="Arial" w:eastAsia="Arial" w:hAnsi="Arial"/>
          <w:rtl w:val="0"/>
        </w:rPr>
        <w:t xml:space="preserve">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dez de dezembro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142/2024</w:t>
      </w:r>
      <w:r w:rsidDel="00000000" w:rsidR="00000000" w:rsidRPr="00000000">
        <w:rPr>
          <w:rFonts w:ascii="Arial" w:cs="Arial" w:eastAsia="Arial" w:hAnsi="Arial"/>
          <w:rtl w:val="0"/>
        </w:rPr>
        <w:t xml:space="preserve">, de autoria do Vereador Camilo Daniel (PT), submetido à apreciação, foi aprovado em redação final. </w:t>
      </w:r>
      <w:r w:rsidDel="00000000" w:rsidR="00000000" w:rsidRPr="00000000">
        <w:rPr>
          <w:rFonts w:ascii="Arial" w:cs="Arial" w:eastAsia="Arial" w:hAnsi="Arial"/>
          <w:u w:val="single"/>
          <w:rtl w:val="0"/>
        </w:rPr>
        <w:t xml:space="preserve">Emendas números 1, 2, 3, 4, 5, 6, 7 e 8,</w:t>
      </w:r>
      <w:r w:rsidDel="00000000" w:rsidR="00000000" w:rsidRPr="00000000">
        <w:rPr>
          <w:rFonts w:ascii="Arial" w:cs="Arial" w:eastAsia="Arial" w:hAnsi="Arial"/>
          <w:rtl w:val="0"/>
        </w:rPr>
        <w:t xml:space="preserve"> todas de autoria da Vereadora Professora Sônia Meire (PSOL), ao Projeto de Lei número 20/2024, receberam parecer favorável da Comissão de Constituição, Justiça e Redação, pelo relator Vereador Pastor Diego (UNIÃO BRASIL), e da Comissão de Obras, Serviços Públicos, Tecnologia, Segurança, Administração, Transportes e Comércio, pelo relator Breno Garibalde (REDE). </w:t>
      </w:r>
      <w:r w:rsidDel="00000000" w:rsidR="00000000" w:rsidRPr="00000000">
        <w:rPr>
          <w:rFonts w:ascii="Arial" w:cs="Arial" w:eastAsia="Arial" w:hAnsi="Arial"/>
          <w:u w:val="single"/>
          <w:rtl w:val="0"/>
        </w:rPr>
        <w:t xml:space="preserve">Emendas número 1, 2, 3, 4, 5, 6, 7 e 8</w:t>
      </w:r>
      <w:r w:rsidDel="00000000" w:rsidR="00000000" w:rsidRPr="00000000">
        <w:rPr>
          <w:rFonts w:ascii="Arial" w:cs="Arial" w:eastAsia="Arial" w:hAnsi="Arial"/>
          <w:rtl w:val="0"/>
        </w:rPr>
        <w:t xml:space="preserve">, todas de autoria da Vereadora Professora Sônia Meire (PSOL), ao Projeto de Lei número 20/2024, submetidas à discussão, foram aprovadas em votação única, com o registro de voto contrário dos Vereadores Pastor Diego (UNIÃO BRASIL) e Sargento Byron Estrelas do Mar (MDB). </w:t>
      </w:r>
      <w:r w:rsidDel="00000000" w:rsidR="00000000" w:rsidRPr="00000000">
        <w:rPr>
          <w:rFonts w:ascii="Arial" w:cs="Arial" w:eastAsia="Arial" w:hAnsi="Arial"/>
          <w:u w:val="single"/>
          <w:rtl w:val="0"/>
        </w:rPr>
        <w:t xml:space="preserve">Projeto de Lei número 20/2024</w:t>
      </w:r>
      <w:r w:rsidDel="00000000" w:rsidR="00000000" w:rsidRPr="00000000">
        <w:rPr>
          <w:rFonts w:ascii="Arial" w:cs="Arial" w:eastAsia="Arial" w:hAnsi="Arial"/>
          <w:rtl w:val="0"/>
        </w:rPr>
        <w:t xml:space="preserve">, de autoria da Vereadora Professora Sônia Meire (PSOL), submetido à discussão, foi discutido pela autora, e pelos Vereadores: Pastor Diego (UNIÃO BRASIL); Professor Bittencourt (PDT), com aparte do Vereador Elber Batalha Filho (PSB); Sargento Byron Estrelas do Mar (MDB), aparteado pela Vereadora Professora Sônia Meire (PSOL); Cícero do Santa Maria (PODEMOS), que concedeu apartes aos Vereadores Elber Batalha Filho (PSB), Camilo Daniel (PT) e Sargento Byron Estrelas do Mar (MDB). Submetido à votação nominal, o Projeto de Lei número 20/20024 foi aprovado em segunda votação, com oito votos SIM, dos Vereadores: José Américo dos Santos Silva (Bigode do Santa Maria, PSD), Breno Garibalde (REDE), Camilo Daniel (PT), Elber Batalha Filho (PSB), Isac (UNIÃO BRASIL), Professor Bittencourt (PDT), Professora Sônia Meire (PSOL) e Sheyla Galba (UNIÃO BRASIL), cinco votos NÃO, dos Vereadores: Anderson de Tuca (UNIÃO BRASIL), Aldeilson Soares dos Santos (Binho, PODEMOS), Eduardo Lima (REPUBLICANOS), Sargento Byron Estrelas do Mar (MDB) e Alexsandro da Conceição (Soneca, PSD), e a abstenção do Vereador Cícero do Santa Maria (PODEMOS). </w:t>
      </w:r>
      <w:r w:rsidDel="00000000" w:rsidR="00000000" w:rsidRPr="00000000">
        <w:rPr>
          <w:rFonts w:ascii="Arial" w:cs="Arial" w:eastAsia="Arial" w:hAnsi="Arial"/>
          <w:u w:val="single"/>
          <w:rtl w:val="0"/>
        </w:rPr>
        <w:t xml:space="preserve">Projeto de Lei Complementar número 8/2024</w:t>
      </w:r>
      <w:r w:rsidDel="00000000" w:rsidR="00000000" w:rsidRPr="00000000">
        <w:rPr>
          <w:rFonts w:ascii="Arial" w:cs="Arial" w:eastAsia="Arial" w:hAnsi="Arial"/>
          <w:rtl w:val="0"/>
        </w:rPr>
        <w:t xml:space="preserve">, de autoria da Mesa Diretora, recebeu parecer favorável da Comissão de Constituição, Justiça e Redação, pelo relator Vereador Pastor Diego (UNIÃO BRASIL), e da Comissão de Obras, Serviços Públicos, Tecnologia, Segurança, Administração, Transportes e Comércio, pelo relator Breno Garibalde (REDE). Submetido à votação nominal, o Projeto de Lei Complementar número 8/2024 foi aprovado com quinze votos SIM, dos Vereadores: Anderson de Tuca (UNIÃO BRASIL), José Américo dos Santos Silva (Bigode do Santa Maria, PSD), Aldeilson Soares dos Santos (Binho, PODEMOS), Breno Garibalde (REDE), Camilo Daniel (PT), Cícero do Santa Maria (PODEMOS), Eduardo Lima (REPUBLICANOS), Elber Batalha Filho (PSB), Isac (UNIÃO BRASIL), Pastor Diego (UNIÃO BRASIL), Professor Bittencourt (PDT), Professora Sônia Meire (PSOL), Sargento Byron Estrelas do Mar (MDB), Sheyla Galba (UNIÃO BRASIL) e Alexsandro da Conceição (Soneca, PSD). </w:t>
      </w:r>
      <w:r w:rsidDel="00000000" w:rsidR="00000000" w:rsidRPr="00000000">
        <w:rPr>
          <w:rFonts w:ascii="Arial" w:cs="Arial" w:eastAsia="Arial" w:hAnsi="Arial"/>
          <w:u w:val="single"/>
          <w:rtl w:val="0"/>
        </w:rPr>
        <w:t xml:space="preserve">Projeto de Resolução número 23/2024</w:t>
      </w:r>
      <w:r w:rsidDel="00000000" w:rsidR="00000000" w:rsidRPr="00000000">
        <w:rPr>
          <w:rFonts w:ascii="Arial" w:cs="Arial" w:eastAsia="Arial" w:hAnsi="Arial"/>
          <w:rtl w:val="0"/>
        </w:rPr>
        <w:t xml:space="preserve">, de autoria da Mesa Diretora, recebeu parecer favorável da Comissão de Constituição, Justiça e Redação, pelo relator Vereador Anderson de Tuca (UNIÃO BRASIL), e da Comissão de Obras, Serviços Públicos, Tecnologia, Segurança, Administração, Transportes e Comércio, pelo relator Breno Garibalde (REDE). Submetido à discussão, o Projeto de Resolução número 23/2024 foi aprovado em primeira votação. </w:t>
      </w:r>
      <w:r w:rsidDel="00000000" w:rsidR="00000000" w:rsidRPr="00000000">
        <w:rPr>
          <w:rFonts w:ascii="Arial" w:cs="Arial" w:eastAsia="Arial" w:hAnsi="Arial"/>
          <w:u w:val="single"/>
          <w:rtl w:val="0"/>
        </w:rPr>
        <w:t xml:space="preserve">Projeto de Decreto Legislativo número 105/2024</w:t>
      </w:r>
      <w:r w:rsidDel="00000000" w:rsidR="00000000" w:rsidRPr="00000000">
        <w:rPr>
          <w:rFonts w:ascii="Arial" w:cs="Arial" w:eastAsia="Arial" w:hAnsi="Arial"/>
          <w:rtl w:val="0"/>
        </w:rPr>
        <w:t xml:space="preserve">, de autoria do Vereador Ricardo Vasconcelos (PSD), submetido à discussão, foi aprovado em votação única. Requerimento número, de autoria do Vereador, submetido à discussão, foi aprovado em votação única. </w:t>
      </w:r>
      <w:r w:rsidDel="00000000" w:rsidR="00000000" w:rsidRPr="00000000">
        <w:rPr>
          <w:rFonts w:ascii="Arial" w:cs="Arial" w:eastAsia="Arial" w:hAnsi="Arial"/>
          <w:u w:val="single"/>
          <w:rtl w:val="0"/>
        </w:rPr>
        <w:t xml:space="preserve">Requerimento número 393/2024</w:t>
      </w:r>
      <w:r w:rsidDel="00000000" w:rsidR="00000000" w:rsidRPr="00000000">
        <w:rPr>
          <w:rFonts w:ascii="Arial" w:cs="Arial" w:eastAsia="Arial" w:hAnsi="Arial"/>
          <w:rtl w:val="0"/>
        </w:rPr>
        <w:t xml:space="preserve">, de autoria do Vereador Cícero do Santa Maria (PODEMOS), submetido à discussão, foi aprovado em votação única. </w:t>
      </w:r>
      <w:r w:rsidDel="00000000" w:rsidR="00000000" w:rsidRPr="00000000">
        <w:rPr>
          <w:rFonts w:ascii="Arial" w:cs="Arial" w:eastAsia="Arial" w:hAnsi="Arial"/>
          <w:u w:val="single"/>
          <w:rtl w:val="0"/>
        </w:rPr>
        <w:t xml:space="preserve">Requerimento número 404/2024</w:t>
      </w:r>
      <w:r w:rsidDel="00000000" w:rsidR="00000000" w:rsidRPr="00000000">
        <w:rPr>
          <w:rFonts w:ascii="Arial" w:cs="Arial" w:eastAsia="Arial" w:hAnsi="Arial"/>
          <w:rtl w:val="0"/>
        </w:rPr>
        <w:t xml:space="preserve">, de autoria do Vereador Elber Batalha Filho (PSB), submetido à discussão, foi discutido pelo autor e aprovado em votação única. </w:t>
      </w:r>
      <w:r w:rsidDel="00000000" w:rsidR="00000000" w:rsidRPr="00000000">
        <w:rPr>
          <w:rFonts w:ascii="Arial" w:cs="Arial" w:eastAsia="Arial" w:hAnsi="Arial"/>
          <w:u w:val="single"/>
          <w:rtl w:val="0"/>
        </w:rPr>
        <w:t xml:space="preserve">Requerimento número 396/2024</w:t>
      </w:r>
      <w:r w:rsidDel="00000000" w:rsidR="00000000" w:rsidRPr="00000000">
        <w:rPr>
          <w:rFonts w:ascii="Arial" w:cs="Arial" w:eastAsia="Arial" w:hAnsi="Arial"/>
          <w:rtl w:val="0"/>
        </w:rPr>
        <w:t xml:space="preserve">, de autoria do Vereador Elber Batalha Filho (PSB), submetido à discussão, foi aprovado em votação única. </w:t>
      </w:r>
      <w:r w:rsidDel="00000000" w:rsidR="00000000" w:rsidRPr="00000000">
        <w:rPr>
          <w:rFonts w:ascii="Arial" w:cs="Arial" w:eastAsia="Arial" w:hAnsi="Arial"/>
          <w:u w:val="single"/>
          <w:rtl w:val="0"/>
        </w:rPr>
        <w:t xml:space="preserve">Requerimento número 402/2024</w:t>
      </w:r>
      <w:r w:rsidDel="00000000" w:rsidR="00000000" w:rsidRPr="00000000">
        <w:rPr>
          <w:rFonts w:ascii="Arial" w:cs="Arial" w:eastAsia="Arial" w:hAnsi="Arial"/>
          <w:rtl w:val="0"/>
        </w:rPr>
        <w:t xml:space="preserve">, de autoria do Vereador Elber Batalha Filho (PSB), submetido à discussão, foi discutido pelo autor e pelos Vereadores Pastor Diego (UNIÃO BRASIL), Fabiano Oliveira (PP), e Sargento Byron Estrelas do Mar (MDB), e aprovado em votação única. </w:t>
      </w:r>
      <w:r w:rsidDel="00000000" w:rsidR="00000000" w:rsidRPr="00000000">
        <w:rPr>
          <w:rFonts w:ascii="Arial" w:cs="Arial" w:eastAsia="Arial" w:hAnsi="Arial"/>
          <w:u w:val="single"/>
          <w:rtl w:val="0"/>
        </w:rPr>
        <w:t xml:space="preserve">Requerimento número 403/2024</w:t>
      </w:r>
      <w:r w:rsidDel="00000000" w:rsidR="00000000" w:rsidRPr="00000000">
        <w:rPr>
          <w:rFonts w:ascii="Arial" w:cs="Arial" w:eastAsia="Arial" w:hAnsi="Arial"/>
          <w:rtl w:val="0"/>
        </w:rPr>
        <w:t xml:space="preserve">, de autoria do Vereador Elber Batalha Filho (PSB), submetido à discussão, foi aprovado em votação única. </w:t>
      </w:r>
      <w:r w:rsidDel="00000000" w:rsidR="00000000" w:rsidRPr="00000000">
        <w:rPr>
          <w:rFonts w:ascii="Arial" w:cs="Arial" w:eastAsia="Arial" w:hAnsi="Arial"/>
          <w:u w:val="single"/>
          <w:rtl w:val="0"/>
        </w:rPr>
        <w:t xml:space="preserve">Requerimento número 406/2024</w:t>
      </w:r>
      <w:r w:rsidDel="00000000" w:rsidR="00000000" w:rsidRPr="00000000">
        <w:rPr>
          <w:rFonts w:ascii="Arial" w:cs="Arial" w:eastAsia="Arial" w:hAnsi="Arial"/>
          <w:rtl w:val="0"/>
        </w:rPr>
        <w:t xml:space="preserve">, de autoria do Vereador Fabiano Oliveira (PP), submetido à discussão, foi aprovado em votação única. </w:t>
      </w:r>
      <w:r w:rsidDel="00000000" w:rsidR="00000000" w:rsidRPr="00000000">
        <w:rPr>
          <w:rFonts w:ascii="Arial" w:cs="Arial" w:eastAsia="Arial" w:hAnsi="Arial"/>
          <w:u w:val="single"/>
          <w:rtl w:val="0"/>
        </w:rPr>
        <w:t xml:space="preserve">Requerimento número 409/2024</w:t>
      </w:r>
      <w:r w:rsidDel="00000000" w:rsidR="00000000" w:rsidRPr="00000000">
        <w:rPr>
          <w:rFonts w:ascii="Arial" w:cs="Arial" w:eastAsia="Arial" w:hAnsi="Arial"/>
          <w:rtl w:val="0"/>
        </w:rPr>
        <w:t xml:space="preserve">, de autoria do Vereador Fabiano Oliveira (PP), submetido à discussão, foi aprovado em votação única. </w:t>
      </w:r>
      <w:r w:rsidDel="00000000" w:rsidR="00000000" w:rsidRPr="00000000">
        <w:rPr>
          <w:rFonts w:ascii="Arial" w:cs="Arial" w:eastAsia="Arial" w:hAnsi="Arial"/>
          <w:rtl w:val="0"/>
        </w:rPr>
        <w:t xml:space="preserve">E, como nada mais havia a tratar, o Senhor Presidente convocou nova Sessão Extraordinária, e deu por encerrada a sessão às treze horas e quinze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bcZSV2f3nKZqgIZrllnfVaNHw==">CgMxLjA4AHIhMTNlcWFsdG01NUZyOTUtdWtnbXN3aGF1T2RHTTd0bG5z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