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83ª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8</w:t>
      </w:r>
      <w:r w:rsidDel="00000000" w:rsidR="00000000" w:rsidRPr="00000000">
        <w:rPr>
          <w:rFonts w:ascii="Arial" w:cs="Arial" w:eastAsia="Arial" w:hAnsi="Arial"/>
          <w:b w:val="1"/>
          <w:rtl w:val="0"/>
        </w:rPr>
        <w:t xml:space="preserve"> DE OUTUBRO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onze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Fabiano Oliveira (PP) ocupando a Primeira e a Segunda Secretarias. Presentes na abertura da Sessão os Senhores Vereadores: Breno Garibalde (REDE), Emília Corrêa (PL), Fabiano Oliveira (PP), José Ailton Nascimento (Paquito de Todos, PODEMOS), Professora Sônia Meire (PSOL), e Ricardo Vasconcelos (PSD). No decorrer da Sessão foi registrada a presença dos Vereadores: Adriano Taxista (PODEMOS), Anderson de Tuca (UNIÃO BRASIL), Aldeilson Soares dos Santos (Binho, PODEMOS), Cícero do Santa Maria (PODEMOS), Doutor Manuel Marcos (PSD), Elber Batalha Filho (PSB), Isac (UNIÃO BRASIL), Pastor Diego (UNIÃO BRASIL), Professor Bittencourt (PDT), Ricardo Marques (CIDADANIA), Sargento Byron Estrelas do Mar (MDB), Sheyla Galba (UNIÃO BRASIL), Alexsandro da Conceição (Soneca, PSD), e Vinícius Porto (PDT) (vinte). Ausentes os Vereadores: José Américo dos Santos Silva (Bigode do Santa Maria, PSD), Camilo Daniel (PT), Eduardo Lima (REPUBLICANOS), e Joaquim da Janelinha (PDT) (quatro)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segunda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 254/2024, de autoria do Vereador Adriano Taxista (PODEMOS), dispõe sobre a permanência de vigilantes nas unidades básicas de saúde e dá outras providências. Projeto de Lei número 264/2024, de autoria do Vereador Alexsandro da Conceição (Soneca, PSD), dispõe sobre a implantação de sinais que indiquem a presença de animais em trânsito nas faixas de pedestre das vias com maiores movimentações de animais pets no município de Aracaju e dá outras providências. Projeto de Lei número 270/2024, de autoria do Vereador Vinícius Porto (PDT), denomina Praça Laudelino Graciliano Mateus o logradouro situado na confluência da Avenida Santos Dumont com as Ruas Capitão Edivaldo I. Santos e Josué de Carvalho Cunha, no Bairro Coroa do Meio. Requerimento número 361/2024, de autoria da Vereadora Sheyla Galba (UNIÃO BRASIL). Requerimento número 365/2024 de autoria do Vereador Sargento Byron Estrelas do Mar (MDB).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agradeceu à população por reconhecer o trabalho que exerceu nos últimos anos e disse que nunca imaginaria ter mais de sete mil votos nesta eleição. Parabenizou os colegas que atuaram nesta legislatura e reiterou seu compromisso com o meio ambiente e o desenvolvimento ordenado de Aracaju, pois pretende honrar cada voto que recebeu. A Vereadora </w:t>
      </w:r>
      <w:r w:rsidDel="00000000" w:rsidR="00000000" w:rsidRPr="00000000">
        <w:rPr>
          <w:rFonts w:ascii="Arial" w:cs="Arial" w:eastAsia="Arial" w:hAnsi="Arial"/>
          <w:u w:val="single"/>
          <w:rtl w:val="0"/>
        </w:rPr>
        <w:t xml:space="preserve">Emília Corrêa (PL)</w:t>
      </w:r>
      <w:r w:rsidDel="00000000" w:rsidR="00000000" w:rsidRPr="00000000">
        <w:rPr>
          <w:rFonts w:ascii="Arial" w:cs="Arial" w:eastAsia="Arial" w:hAnsi="Arial"/>
          <w:rtl w:val="0"/>
        </w:rPr>
        <w:t xml:space="preserve"> agradeceu a Deus e ao povo de Aracaju que a permitiram alcançar o resultado nessa eleição. Ressaltou que no primeiro turno lutou contra uma máquina poderosa de mentiras que foram contadas, mas felizmente conseguiu superar esse desafio. Agradeceu às crianças que lhe presentearam com pulseiras feitas por elas, e mostrou que está usando os presentes. Finalizou afirmando que irá continuar batalhando pelos direitos do povo. O Vereador </w:t>
      </w:r>
      <w:r w:rsidDel="00000000" w:rsidR="00000000" w:rsidRPr="00000000">
        <w:rPr>
          <w:rFonts w:ascii="Arial" w:cs="Arial" w:eastAsia="Arial" w:hAnsi="Arial"/>
          <w:u w:val="single"/>
          <w:rtl w:val="0"/>
        </w:rPr>
        <w:t xml:space="preserve">Fabiano Oliveira (PP)</w:t>
      </w:r>
      <w:r w:rsidDel="00000000" w:rsidR="00000000" w:rsidRPr="00000000">
        <w:rPr>
          <w:rFonts w:ascii="Arial" w:cs="Arial" w:eastAsia="Arial" w:hAnsi="Arial"/>
          <w:rtl w:val="0"/>
        </w:rPr>
        <w:t xml:space="preserve"> disse que tem Deus como prioridade em sua vida e agradeceu ao povo de Aracaju por entender e aceitar as propostas apresentadas por ele e Luiz Roberto. Informou que a administração atual possui setenta por cento de aprovação e disse que irão dar continuidade às obras que já foram iniciadas. Finalizou declarando que a cidade não pode retroceder e que Luiz Roberto é um homem preparado e humilde que sabe o que Aracaju precisa. O Vereador </w:t>
      </w:r>
      <w:r w:rsidDel="00000000" w:rsidR="00000000" w:rsidRPr="00000000">
        <w:rPr>
          <w:rFonts w:ascii="Arial" w:cs="Arial" w:eastAsia="Arial" w:hAnsi="Arial"/>
          <w:u w:val="single"/>
          <w:rtl w:val="0"/>
        </w:rPr>
        <w:t xml:space="preserve">José Ailton Nascimento (Paquito de Todos, PODEMOS)</w:t>
      </w:r>
      <w:r w:rsidDel="00000000" w:rsidR="00000000" w:rsidRPr="00000000">
        <w:rPr>
          <w:rFonts w:ascii="Arial" w:cs="Arial" w:eastAsia="Arial" w:hAnsi="Arial"/>
          <w:rtl w:val="0"/>
        </w:rPr>
        <w:t xml:space="preserve"> agradeceu ao povo por tê-lo eleito há três anos e dez meses com pouco mais de mil e quatrocentos votos. Ressaltou que nesta eleição recebeu mais de dois mil e quinhentos votos, mas, infelizmente, não foi o bastante para retornar a esta Casa. Desejou boa sorte aos vereadores eleitos, para  que possam desempenhar um excelente mandato na próxima legislatura. Finalizou agradecendo às pessoas que compareceram às urnas e depositaram sua confiança nele. O Vereador </w:t>
      </w:r>
      <w:r w:rsidDel="00000000" w:rsidR="00000000" w:rsidRPr="00000000">
        <w:rPr>
          <w:rFonts w:ascii="Arial" w:cs="Arial" w:eastAsia="Arial" w:hAnsi="Arial"/>
          <w:u w:val="single"/>
          <w:rtl w:val="0"/>
        </w:rPr>
        <w:t xml:space="preserve">Professor Bittencourt (PDT)</w:t>
      </w:r>
      <w:r w:rsidDel="00000000" w:rsidR="00000000" w:rsidRPr="00000000">
        <w:rPr>
          <w:rFonts w:ascii="Arial" w:cs="Arial" w:eastAsia="Arial" w:hAnsi="Arial"/>
          <w:rtl w:val="0"/>
        </w:rPr>
        <w:t xml:space="preserve"> parabenizou a democracia e afirmou que esse é um bem valioso que deve ser defendido. Felicitou os Vereadores eleitos e as candidaturas à prefeitura que alcançaram o segundo turno. Disse que no final do ano não estará mais nesta Casa, mas que sairá com alegria, pois desempenhou seu papel nesta Casa. Disse que, infelizmente, alguns utilizam o espaço democrático como um veículo de ataque à democracia. Concluiu parabenizando o Vereador Ricardo Vasconcelos pelo expressivo resultado nas urnas.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expressou sua gratidão à população aracajuana, que a elegeu para a próxima legislatura com mais de quatro mil votos. Declarou que o seu compromisso é continuar um mandato de esquerda, que defende a garantia dos direitos, a defesa da população negra, dos grupos LGBT e das mulheres. Parabenizou a Federação PSOL/REDE que ampliou a bancada na Câmara e expressou gratidão ao Vereador Breno Garibalde (REDE) pela sua contribuição. Agradeceu Niully Campos e Alexis Pedrão pela atuação na disputa pela administração municipal e ampliou seu agradecimento a todos. Finalizou prestando solidariedade à mulher que foi esfaqueada dentro de um colégio eleitoral, durante as eleições, e afirmou que continuará na luta contra essa violência. O Vereador </w:t>
      </w:r>
      <w:r w:rsidDel="00000000" w:rsidR="00000000" w:rsidRPr="00000000">
        <w:rPr>
          <w:rFonts w:ascii="Arial" w:cs="Arial" w:eastAsia="Arial" w:hAnsi="Arial"/>
          <w:u w:val="single"/>
          <w:rtl w:val="0"/>
        </w:rPr>
        <w:t xml:space="preserve">Ricardo Marques (CIDADANIA)</w:t>
      </w:r>
      <w:r w:rsidDel="00000000" w:rsidR="00000000" w:rsidRPr="00000000">
        <w:rPr>
          <w:rFonts w:ascii="Arial" w:cs="Arial" w:eastAsia="Arial" w:hAnsi="Arial"/>
          <w:rtl w:val="0"/>
        </w:rPr>
        <w:t xml:space="preserve"> agradeceu a Deus e ao povo pelos mais de cento e vinte seis mil votos obtidos no primeiro turno. Afirmou  que esse resultado é consequência do conhecimento da população em observar que as ações realizadas, até agora, não </w:t>
      </w:r>
      <w:r w:rsidDel="00000000" w:rsidR="00000000" w:rsidRPr="00000000">
        <w:rPr>
          <w:rFonts w:ascii="Arial" w:cs="Arial" w:eastAsia="Arial" w:hAnsi="Arial"/>
          <w:rtl w:val="0"/>
        </w:rPr>
        <w:t xml:space="preserve">deram</w:t>
      </w:r>
      <w:r w:rsidDel="00000000" w:rsidR="00000000" w:rsidRPr="00000000">
        <w:rPr>
          <w:rFonts w:ascii="Arial" w:cs="Arial" w:eastAsia="Arial" w:hAnsi="Arial"/>
          <w:rtl w:val="0"/>
        </w:rPr>
        <w:t xml:space="preserve"> um retorno adequado. Exibiu vídeo de uma visita que realizou a sua mãe, que está internada, e disse que foi um período difícil atuar na campanha enquanto ela lida com esse problema. Pediu que as pessoas orem por ela e espera que ela possa voltar para casa em breve. </w:t>
      </w:r>
      <w:r w:rsidDel="00000000" w:rsidR="00000000" w:rsidRPr="00000000">
        <w:rPr>
          <w:rFonts w:ascii="Arial" w:cs="Arial" w:eastAsia="Arial" w:hAnsi="Arial"/>
          <w:i w:val="1"/>
          <w:rtl w:val="0"/>
        </w:rPr>
        <w:t xml:space="preserve">I</w:t>
      </w:r>
      <w:r w:rsidDel="00000000" w:rsidR="00000000" w:rsidRPr="00000000">
        <w:rPr>
          <w:rFonts w:ascii="Arial" w:cs="Arial" w:eastAsia="Arial" w:hAnsi="Arial"/>
          <w:i w:val="1"/>
          <w:rtl w:val="0"/>
        </w:rPr>
        <w:t xml:space="preserve">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parabenizou o Governo do Estado pela realização da “Vila da Criança”, evento que gera emprego e renda aos ambulantes, movimenta a economia, fomenta o turismo e os pequenos negócios. Salientou o privilégio que é representar o povo aracajuano e rendeu agradecimentos aos eleitores dele pelos votos que lhe foram confiados, que simbolizam o apoio às pautas que representa. Agradeceu, de forma especial, àqueles que trabalharam na campanha dele, assim como aos amigos da Polícia Militar, às pessoas com deficiência e aos servidores públicos que fizeram questão de apoiá-lo. O Parlamentar ainda destacou as amizades que fez nesta Casa, que também estavam em campanha e respeitaram o trabalho desenvolvido por ele, inclusive lhe dedicando deferência. Encerrou reafirmando que a missão dele começou no “Projeto Estrelas do Mar” e segue em prol de todos os aracajuanos. Fizeram apartes os Vereadores Vinícius Porto (PDT), Elber Batalha Filho (PSB), Anderson de Tuca (UNIÃO BRASIL), Alexsandro da Conceição (Soneca, PSD) e Breno Garibalde (REDE).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apresentou vídeo de agradecimento ao povo de Aracaju pela expressiva votação que recebeu, lhe assegurando um novo mandato enquanto Vereador da capital, para lembrar daqueles que um dia foram esquecidos, como a população do bairro Olaria. Disse que nunca foi tão perseguido quanto nessa campanha, e que ameaçaram o irmão dele, mas não foi o bastante diante da vontade do povo aracajuano. Agradeceu às crianças de Aracaju, especialmente do bairro Olaria, ao compadre dele, Diogo Crispim, à mãe e à esposa dele, pela parceria e o companheirismo durante o período eleitoral. Enfatizou o amor que tem pela esposa e pelo filho, disse que a cônjuge o acompanha desde o início e já chegou a passar fome junto com ele, e que é importante valorizar e retribuir pelo carinho e dedicação. Reiterou que tomaram atitudes covardes contra ele, inclusive pagaram veículos de imprensa para promover calúnia e difamação buscando os eleitores dele. </w:t>
      </w:r>
      <w:r w:rsidDel="00000000" w:rsidR="00000000" w:rsidRPr="00000000">
        <w:rPr>
          <w:rFonts w:ascii="Arial" w:cs="Arial" w:eastAsia="Arial" w:hAnsi="Arial"/>
          <w:rtl w:val="0"/>
        </w:rPr>
        <w:t xml:space="preserve">Foi aparteado pelo Vereador Anderson de Tuca (UNIÃO BRASIL), Vinicius Porto (PDT), Ricardo Marques (CIDADANIA) e Professora Sônia Meire (PSOL). O Vereador </w:t>
      </w:r>
      <w:r w:rsidDel="00000000" w:rsidR="00000000" w:rsidRPr="00000000">
        <w:rPr>
          <w:rFonts w:ascii="Arial" w:cs="Arial" w:eastAsia="Arial" w:hAnsi="Arial"/>
          <w:u w:val="single"/>
          <w:rtl w:val="0"/>
        </w:rPr>
        <w:t xml:space="preserve">Vinícius Porto (PDT)</w:t>
      </w:r>
      <w:r w:rsidDel="00000000" w:rsidR="00000000" w:rsidRPr="00000000">
        <w:rPr>
          <w:rFonts w:ascii="Arial" w:cs="Arial" w:eastAsia="Arial" w:hAnsi="Arial"/>
          <w:rtl w:val="0"/>
        </w:rPr>
        <w:t xml:space="preserve"> dedicou o discurso a agradecer a Deus e ao povo aracajuano pela eleição ao quinto mandato como Vereador. Agradeceu especialmente aos militantes, àqueles que trabalharam pela campanha dele, àqueles que o receberam nas reuniões realizadas, e a todos que acreditaram no projeto dele. Parabenizou ao Vereador Joaquim da Janelinha (PDT), a todos os demais filiados ao PDT, que agora faz a terceira maior bancada desta Casa, também com a felicidade de levar o candidato Luiz Roberto ao segundo turno das eleições para o cargo de Prefeito. Asseverou que o candidato do PDT ao Poder Executivo iniciou em agosto com três por cento das intenções de voto, e fez uma campanha muito feliz, que o levou ao segundo turno dois meses depois, com vinte e quatro por cento dos votos. Afirmou que o Governador irá reunir toda a equipe e, com a propaganda e os debates, irá liderar uma campanha vitoriosa. Felicitou especialmente o Vereador Anderson de Tuca (UNIÃO BRASIL) e disse esperar a definição de quem será apoiado por ele no segundo turno das eleições. Ressaltou a grande campanha realizada pela candidata Yandra Moura, e parabenizou a forma como ela conduziu o projeto dela, e o papel que exerce enquanto Deputada Federal. Parabenizou também as campanhas de Niully Campos, Delegada Danielle Garcia, e Candice Carvalho. Rogou por providências ao TRE com relação às pesquisas questionáveis divulgadas, e encerrou agradecendo, mais uma vez, pelo mandato que lhe foi conferido pelo povo de Aracaju. Fez aparte o Vereador Anderson de Tuca (UNIÃO BRASIL). O Vereador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agradeceu a Deus e àqueles que lhe renderam uma excelente votação. Afirmou a felicidade que tem em exercer o papel de Vereador, e de divulgar o trabalho que exerce nesta Casa, sem promessas ou enganação. Encerrou agradecendo os mil duzentos e quarenta e dois votos que recebeu, e disse que, mesmo sem mandato, estará sempre à disposição das classes trabalhadoras e do povo aracajuano.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disse que ainda estava em êxtase, e conferiu agradecimentos a Deus, e ao pai dele, que sonhou compor esta Casa e o acompanha espiritualmente, nas ações e atitudes que toma. Reafirmou o orgulho de carregar o nome de Tuca, que gostaria muito de tê-lo visto como Vereador pela capital, assim como tem orgulho em dizer que é filho da mãe dele, professora aposentada, que atuou em campanha com ele, e lidou com os percalços que envolve o período eleitoral. Rendeu agradecimentos também aos assessores e àqueles que trabalharam na campanha, assim como à esposa dele, por quem reiterou ser apaixonado, e que lhe fortaleceu durante a campanha eleitoral. Disse que foi perseguido diariamente, e de forma constante, e que Deus lhe garantiu a segurança que precisava para ser eleito mais uma vez. Enfatizou que fez uma campanha limpa, baseada na atuação que exerce nesta Casa, e na importante votação das Emendas Impositivas, a que fez questão de comparecer. Disse que tem orgulho de ser do bairro Siqueira Campos, que fez questão de agradecer a todos que moram no bairro, sustentou a importância da participação de Yandra Moura e André Moura na campanha dele, e que aguardará a definição deles para prestar apoio a algum candidato no segundo turno das eleições. Dirigiram apartes os Vereadores </w:t>
      </w:r>
      <w:r w:rsidDel="00000000" w:rsidR="00000000" w:rsidRPr="00000000">
        <w:rPr>
          <w:rFonts w:ascii="Arial" w:cs="Arial" w:eastAsia="Arial" w:hAnsi="Arial"/>
          <w:rtl w:val="0"/>
        </w:rPr>
        <w:t xml:space="preserve">Vinícius</w:t>
      </w:r>
      <w:r w:rsidDel="00000000" w:rsidR="00000000" w:rsidRPr="00000000">
        <w:rPr>
          <w:rFonts w:ascii="Arial" w:cs="Arial" w:eastAsia="Arial" w:hAnsi="Arial"/>
          <w:rtl w:val="0"/>
        </w:rPr>
        <w:t xml:space="preserve"> Porto (PDT), Professor Bittencourt (PDT), Ricardo Vasconcelos (PSD), e Alexsandro da Conceição (Soneca, PSD).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Anderson de Tuca (UNIÃO BRASIL), Aldeilson Soares dos Santos (Binho, PODEMOS), Cícero do Santa Maria (PODEMOS), Elber Batalha Filho (PSB), Isac (UNIÃO BRASIL), Pastor Diego (UNIÃO BRASIL), Professor Bittencourt (PDT), Professora Sônia Meire (PSOL), Ricardo Vasconcelos (PSD), Sheyla Galba (UNIÃO BRASIL), Alexsandro da Conceição (Soneca, PSD), Vinícius Porto (PDT) (treze), e ausentes os Vereadores: José Américo dos Santos Silva (Bigode do Santa Maria, PSD), Breno Garibalde (REDE), Camilo Daniel (PT), Doutor Manuel Marcos (PSD), Eduardo Lima (REPUBLICANOS), Emília Corrêa (PL), Fabiano Oliveira (PP), Joaquim da Janelinha (PDT), José Ailton Nascimento (Paquito de Todos, PODEMOS), e Ricardo Marques (CIDADANIA), Sargento Byron Estrelas do Mar (MDB) (doze). Pauta de hoje,  oito de outubro de</w:t>
      </w:r>
      <w:r w:rsidDel="00000000" w:rsidR="00000000" w:rsidRPr="00000000">
        <w:rPr>
          <w:rFonts w:ascii="Arial" w:cs="Arial" w:eastAsia="Arial" w:hAnsi="Arial"/>
          <w:rtl w:val="0"/>
        </w:rPr>
        <w:t xml:space="preserve"> dois mil e vi</w:t>
      </w:r>
      <w:r w:rsidDel="00000000" w:rsidR="00000000" w:rsidRPr="00000000">
        <w:rPr>
          <w:rFonts w:ascii="Arial" w:cs="Arial" w:eastAsia="Arial" w:hAnsi="Arial"/>
          <w:rtl w:val="0"/>
        </w:rPr>
        <w:t xml:space="preserve">nte quatro. </w:t>
      </w:r>
      <w:r w:rsidDel="00000000" w:rsidR="00000000" w:rsidRPr="00000000">
        <w:rPr>
          <w:rFonts w:ascii="Arial" w:cs="Arial" w:eastAsia="Arial" w:hAnsi="Arial"/>
          <w:u w:val="single"/>
          <w:rtl w:val="0"/>
        </w:rPr>
        <w:t xml:space="preserve">Projeto de Lei número 142/2023</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Lei número 344/2023</w:t>
      </w:r>
      <w:r w:rsidDel="00000000" w:rsidR="00000000" w:rsidRPr="00000000">
        <w:rPr>
          <w:rFonts w:ascii="Arial" w:cs="Arial" w:eastAsia="Arial" w:hAnsi="Arial"/>
          <w:rtl w:val="0"/>
        </w:rPr>
        <w:t xml:space="preserve">, de autoria do Vereador Isac (UNIÃO BRASIL), submetido à apreciação, foi aprovado em Redação Final. </w:t>
      </w:r>
      <w:r w:rsidDel="00000000" w:rsidR="00000000" w:rsidRPr="00000000">
        <w:rPr>
          <w:rFonts w:ascii="Arial" w:cs="Arial" w:eastAsia="Arial" w:hAnsi="Arial"/>
          <w:u w:val="single"/>
          <w:rtl w:val="0"/>
        </w:rPr>
        <w:t xml:space="preserve">Projeto de Lei número 419/2023</w:t>
      </w:r>
      <w:r w:rsidDel="00000000" w:rsidR="00000000" w:rsidRPr="00000000">
        <w:rPr>
          <w:rFonts w:ascii="Arial" w:cs="Arial" w:eastAsia="Arial" w:hAnsi="Arial"/>
          <w:rtl w:val="0"/>
        </w:rPr>
        <w:t xml:space="preserve">, de autoria do Vereador Elber Batalha Filho (PSB), submetido à apreciação, foi aprovado em Redação Final. </w:t>
      </w:r>
      <w:r w:rsidDel="00000000" w:rsidR="00000000" w:rsidRPr="00000000">
        <w:rPr>
          <w:rFonts w:ascii="Arial" w:cs="Arial" w:eastAsia="Arial" w:hAnsi="Arial"/>
          <w:u w:val="single"/>
          <w:rtl w:val="0"/>
        </w:rPr>
        <w:t xml:space="preserve">Projeto de Lei número 42/2024</w:t>
      </w:r>
      <w:r w:rsidDel="00000000" w:rsidR="00000000" w:rsidRPr="00000000">
        <w:rPr>
          <w:rFonts w:ascii="Arial" w:cs="Arial" w:eastAsia="Arial" w:hAnsi="Arial"/>
          <w:rtl w:val="0"/>
        </w:rPr>
        <w:t xml:space="preserve">, de autoria do Vereador Alexsandro da Conceição (Soneca, PSD), submetido à apreciação, foi aprovado em Redação Final. </w:t>
      </w:r>
      <w:r w:rsidDel="00000000" w:rsidR="00000000" w:rsidRPr="00000000">
        <w:rPr>
          <w:rFonts w:ascii="Arial" w:cs="Arial" w:eastAsia="Arial" w:hAnsi="Arial"/>
          <w:u w:val="single"/>
          <w:rtl w:val="0"/>
        </w:rPr>
        <w:t xml:space="preserve">Projeto de Lei número 248/2024</w:t>
      </w:r>
      <w:r w:rsidDel="00000000" w:rsidR="00000000" w:rsidRPr="00000000">
        <w:rPr>
          <w:rFonts w:ascii="Arial" w:cs="Arial" w:eastAsia="Arial" w:hAnsi="Arial"/>
          <w:rtl w:val="0"/>
        </w:rPr>
        <w:t xml:space="preserve">, de autoria do Vereador Ricardo Vasconcelos (PSD), submetido à apreciação, foi aprovado em Redação Final. </w:t>
      </w:r>
      <w:r w:rsidDel="00000000" w:rsidR="00000000" w:rsidRPr="00000000">
        <w:rPr>
          <w:rFonts w:ascii="Arial" w:cs="Arial" w:eastAsia="Arial" w:hAnsi="Arial"/>
          <w:u w:val="single"/>
          <w:rtl w:val="0"/>
        </w:rPr>
        <w:t xml:space="preserve">Projeto de Lei número 199/2023</w:t>
      </w:r>
      <w:r w:rsidDel="00000000" w:rsidR="00000000" w:rsidRPr="00000000">
        <w:rPr>
          <w:rFonts w:ascii="Arial" w:cs="Arial" w:eastAsia="Arial" w:hAnsi="Arial"/>
          <w:rtl w:val="0"/>
        </w:rPr>
        <w:t xml:space="preserve">, de autoria do Vereador Professor Bittencourt (PDT), recebeu parecer favorável do Vereador Cícero do Santa Maria (PODEMOS), relator da Comissão de Saúde, Meio Ambiente e Proteção Animal, submetido à discussão, foi aprovado em Primeira Votação. </w:t>
      </w:r>
      <w:r w:rsidDel="00000000" w:rsidR="00000000" w:rsidRPr="00000000">
        <w:rPr>
          <w:rFonts w:ascii="Arial" w:cs="Arial" w:eastAsia="Arial" w:hAnsi="Arial"/>
          <w:u w:val="single"/>
          <w:rtl w:val="0"/>
        </w:rPr>
        <w:t xml:space="preserve">Projeto de Lei número 252/2024</w:t>
      </w:r>
      <w:r w:rsidDel="00000000" w:rsidR="00000000" w:rsidRPr="00000000">
        <w:rPr>
          <w:rFonts w:ascii="Arial" w:cs="Arial" w:eastAsia="Arial" w:hAnsi="Arial"/>
          <w:rtl w:val="0"/>
        </w:rPr>
        <w:t xml:space="preserve">, de autoria dos Vereadores Professor Bittencourt (PDT) e Pastor Diego (UNIÃO BRASIL), recebeu parecer favorável do Vereador Isac (UNIÃO BRASIL), relator da Comissão de Constituição, Justiça e Redação, recebeu parecer favorável do Vereador Cícero do Santa Maria (PODEMOS), relator da Comissão de Saúde, Meio Ambiente e Proteção Animal, submetido à discussão, foi discutido pelo Vereador Elber Batalha Filho (PSB) que foi aparteado pelo Vereador Pastor Diego (UNIÃO BRASIL), o projeto foi aprovado em Primeira Votação. </w:t>
      </w:r>
      <w:r w:rsidDel="00000000" w:rsidR="00000000" w:rsidRPr="00000000">
        <w:rPr>
          <w:rFonts w:ascii="Arial" w:cs="Arial" w:eastAsia="Arial" w:hAnsi="Arial"/>
          <w:u w:val="single"/>
          <w:rtl w:val="0"/>
        </w:rPr>
        <w:t xml:space="preserve">Projeto de Lei número 253/2024</w:t>
      </w:r>
      <w:r w:rsidDel="00000000" w:rsidR="00000000" w:rsidRPr="00000000">
        <w:rPr>
          <w:rFonts w:ascii="Arial" w:cs="Arial" w:eastAsia="Arial" w:hAnsi="Arial"/>
          <w:rtl w:val="0"/>
        </w:rPr>
        <w:t xml:space="preserve">, de autoria dos Vereadores Professor Bittencourt (PDT) e Pastor Diego (UNIÃO BRASIL), recebeu parecer favorável do Vereador Isac (UNIÃO BRASIL), relator da Comissão de Constituição, Justiça e Redação, recebeu parecer favorável da Vereadora Sheyla Galba (UNIÃO BRASIL), relatora da Comissão de Saúde, Meio Ambiente e Proteção Animal, submetido à discussão foi aprovado em Primeira Votação. </w:t>
      </w:r>
      <w:r w:rsidDel="00000000" w:rsidR="00000000" w:rsidRPr="00000000">
        <w:rPr>
          <w:rFonts w:ascii="Arial" w:cs="Arial" w:eastAsia="Arial" w:hAnsi="Arial"/>
          <w:u w:val="single"/>
          <w:rtl w:val="0"/>
        </w:rPr>
        <w:t xml:space="preserve">Requerimento número 355/2024</w:t>
      </w:r>
      <w:r w:rsidDel="00000000" w:rsidR="00000000" w:rsidRPr="00000000">
        <w:rPr>
          <w:rFonts w:ascii="Arial" w:cs="Arial" w:eastAsia="Arial" w:hAnsi="Arial"/>
          <w:rtl w:val="0"/>
        </w:rPr>
        <w:t xml:space="preserve">, de autoria do Vereador Breno Garibalde (REDE), submetido à discussão, foi aprovado em Votação Única. </w:t>
      </w:r>
      <w:r w:rsidDel="00000000" w:rsidR="00000000" w:rsidRPr="00000000">
        <w:rPr>
          <w:rFonts w:ascii="Arial" w:cs="Arial" w:eastAsia="Arial" w:hAnsi="Arial"/>
          <w:u w:val="single"/>
          <w:rtl w:val="0"/>
        </w:rPr>
        <w:t xml:space="preserve">Requerimento número 358/2024</w:t>
      </w:r>
      <w:r w:rsidDel="00000000" w:rsidR="00000000" w:rsidRPr="00000000">
        <w:rPr>
          <w:rFonts w:ascii="Arial" w:cs="Arial" w:eastAsia="Arial" w:hAnsi="Arial"/>
          <w:rtl w:val="0"/>
        </w:rPr>
        <w:t xml:space="preserve">, de autoria do Vereador Cícero do Santa Maria (PODEMOS), submetido à discussão, foi aprovado em Votação Única. E, como nada mais havia a tratar, o Senhor Presidente convocou uma Sessão Ordinária em </w:t>
      </w:r>
      <w:r w:rsidDel="00000000" w:rsidR="00000000" w:rsidRPr="00000000">
        <w:rPr>
          <w:rFonts w:ascii="Arial" w:cs="Arial" w:eastAsia="Arial" w:hAnsi="Arial"/>
          <w:rtl w:val="0"/>
        </w:rPr>
        <w:t xml:space="preserve">nove de outubro de dois mil e vinte e quatro</w:t>
      </w:r>
      <w:r w:rsidDel="00000000" w:rsidR="00000000" w:rsidRPr="00000000">
        <w:rPr>
          <w:rFonts w:ascii="Arial" w:cs="Arial" w:eastAsia="Arial" w:hAnsi="Arial"/>
          <w:rtl w:val="0"/>
        </w:rPr>
        <w:t xml:space="preserve">, na hora Regimental, e deu por encerrada a sessão às onze horas e vinte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oito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-38099</wp:posOffset>
              </wp:positionV>
              <wp:extent cx="2543175" cy="1573848"/>
              <wp:effectExtent b="0" l="0" r="0" t="0"/>
              <wp:wrapNone/>
              <wp:docPr id="32" name=""/>
              <a:graphic>
                <a:graphicData uri="http://schemas.microsoft.com/office/word/2010/wordprocessingGroup">
                  <wpg:wgp>
                    <wpg:cNvGrpSpPr/>
                    <wpg:grpSpPr>
                      <a:xfrm>
                        <a:off x="3427175" y="2819000"/>
                        <a:ext cx="2543175" cy="1573848"/>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-38099</wp:posOffset>
              </wp:positionV>
              <wp:extent cx="2543175" cy="1573848"/>
              <wp:effectExtent b="0" l="0" r="0" t="0"/>
              <wp:wrapNone/>
              <wp:docPr id="3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43175" cy="157384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3" name=""/>
              <a:graphic>
                <a:graphicData uri="http://schemas.microsoft.com/office/word/2010/wordprocessingShape">
                  <wps:wsp>
                    <wps:cNvSpPr/>
                    <wps:cNvPr id="6" name="Shape 6"/>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rPr>
    </w:pPr>
    <w:r w:rsidDel="00000000" w:rsidR="00000000" w:rsidRPr="00000000">
      <w:rPr>
        <w:rFonts w:ascii="Arial" w:cs="Arial" w:eastAsia="Arial" w:hAnsi="Arial"/>
        <w:b w:val="1"/>
        <w:color w:val="999999"/>
        <w:rtl w:val="0"/>
      </w:rPr>
      <w:t xml:space="preserve">ESTADO DE SERGIPE</w:t>
    </w:r>
    <w:r w:rsidDel="00000000" w:rsidR="00000000" w:rsidRPr="00000000">
      <w:rPr>
        <w:rtl w:val="0"/>
      </w:rPr>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2itiJJmx0dP0S+sB1Ry6Ts1rQ==">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