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Eduardo Lima (REPUBLICANOS) declarou aberta a Sessão, com o Vereador José Ailton Nascimento (Paquito de Todos,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ocupando a Primeira e a Segunda Secretarias. Presentes na abertura da Sessão os Senhores Vereadores: Breno Garibalde (UNIÃO BRASIL), Camilo Daniel (PT), Eduardo Lima (REPUBLICANOS), Elber Batalha Filho (PSB), Emília Corrêa (PL), Milton Dantas (Miltinho, PDT), José Ailton Nascimento (Paquito de Todos, PODEMOS), Professora Sônia Meire (PSOL), Ricardo Marques (CIDADANIA), Sargento Byron Estrelas do Mar (REPUBLICANOS), e Sheyla Galba (CIDADANIA). No decorrer da Sessão foi registrada a presença dos Vereadores: José Américo dos Santos Silva (Bigode do Santa Maria, PSD), Cícero do Santa Maria (PODEMOS), Fabiano Oliveira (PP), Isac (PDT), Pastor Diego (PP), Ricardo Vasconcelos (REDE), Alexsandro da Conceição (Soneca, PSD), e Vinícius Porto (PDT).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Anderson de Tuca (UNIÃO BRASIL), Aldeilson Soares dos Santos (Binho, PMN), Doutor Gonzaga (Sem Partido), Doutor Manuel Marcos (PSD), e Professor Bittencourt (PDT),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Décima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26/2024, de autoria do Vereador Elber Batalha Filho (PSB), que dispõe sobre a implantação de câmeras nos uniformes utilizados por agentes da guarda municipal do Município de Aracaju e dá outras providências correlatas; 38/2024, de autoria do Vereador Milton Dantas (Miltinho, PDT), que  proíbe o uso da inteligência artificial para quaisquer conteúdos que representem crianças e adolescentes em cenas de sexo ou teor pornográfico; 53/2024, de autoria da Vereadora Professora Sônia Meire (PSOL), que denomina Professora Luíza Araújo da Rocha Pita, atual Rua 30, Conjunto JK, Bairro Jabotiana e dá providências correlatas; 59/2024, de autoria da Vereadora Sheyla Galba (CIDADANIA), que institui o Programa de Segurança do Paciente nas unidades de saúde localizadas no Município de Aracaju; 62/2024, de autoria da Vereadora Professora Sônia Meire (PSOL), que denomina Rua Maria Anita de Jesus, atual Rua P, no Bairro Porto Dantas e dá providências correlatas; 74/2024, de autoria do Vereador Milton Dantas (Miltinho, PDT), que denomina Rua Iolanda Assis dos Santos, a atual Rua 31, situada no Conjunto JK, Bairro Jabotiana; 75/2024, de autoria dos Vereadores Ricardo Vasconcelos (REDE) e Fabiano Oliveira (PP), que denomina Praça Governador Marcelo Déda, no Loteamento Central Garden, no Bairro Farolândia; 76/2024, de autoria dos Vereadores Ricardo Vasconcelos (REDE) e Fabiano Oliveira (PP), que denomina Rua Alameda Dracenas, no Loteamento Central Garden, no Bairro Farolândia; 77/2024, de autoria dos Vereadores Ricardo Vasconcelos (REDE) e Fabiano Oliveira (PP), que denomina Rua Alameda das Bromélias, no Loteamento Central Garden, no Bairro Farolândia; 78/2024, de autoria dos Vereadores Ricardo Vasconcelos (REDE) e Fabiano Oliveira (PP), que denomina Rua Alameda Tarumã, no Loteamento Central Garden, no Bairro Farolândia; 79/2024, de autoria dos Vereadores Ricardo Vasconcelos (REDE) e Fabiano Oliveira (PP), que denomina Avenida Edinaldo Gomes de Oliveira, no Loteamento Central Garden, no Bairro Farolândia; 80/2024, de autoria dos Vereadores Ricardo Vasconcelos (REDE) e Fabiano Oliveira (PP), que denomina Avenida Adilson Barreto, no Loteamento Central Garden, no Bairro  Farolândia; 81/2024, de autoria dos Vereadores Ricardo Vasconcelos (REDE) e Fabiano Oliveira (PP), que denomina Avenida Luciano Barreto Jr., no Loteamento Central Garden, no Bairro  Farolândia. Requerimentos números 112/2024, de autoria do Vereador Milton Dantas (Miltinho, PDT); 121/2024, de autoria do Vereador Sargento Byron Estrelas do Mar (REPUBLICANOS); 123/2024, de autoria do Vereador Sargento Byron Estrelas do Mar (REPUBLICANOS); 130/2024, 131/2024, 132/2024, 133/2024, 134/2024, 135/2024, 136/2024, todos de autoria dos Vereadores Ricardo Vasconcelos (REDE) e Fabiano Oliveira (PP). Indicações números 172/2024, de autoria do Vereador Doutor Manoel Marcos; 174/2024, de autoria do Vereador Byron; 176/2024 e 178/2024, de autoria de autoria do Vereador Doutor Manuel Marcos (PSD); 180/2024, de autoria do Vereador Sargento Byron Estrelas do Mar (REPUBLICANOS); 183/2024, de autoria do Vereador Camilo Daniel (PT); 184/2024, de autoria do Vereador Ricardo Vasconcelos (REDE); 185/2024 a 187/2024, de autoria do Vereador Eduardo Lima (REPUBLICANOS); 188/2024 a 190/2024, de autoria do Vereador Breno Garibalde (UNIÃO BRASIL); 191/2024 a 193/2024, de autoria do Vereador Sargento Byron Estrelas do Mar (REPUBLICANOS); 194/2024 a 196/2024, de autoria do Vereador Camilo Daniel (PT); 197/2024 a 200/2024, de autoria do Vereador Sargento Byron Estrelas do Mar (REPUBLICANOS); 202/2024 a 206/2024 de autoria do Vereador Anderson de Tuca (UNIÃO BRASIL); 208/2024, de autoria do Vereador Pastor Diego (PP); e 209/2024 a 212/2024, de autoria do Vereador Sargento Byron Estrelas do Mar (REPUBLICANOS).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Durante sua intervenção, o vereador ressaltou a necessidade urgente de revisão na orla do Atalaia, que apresenta diversos problemas de manutenção, principalmente na região próxima aos bares, onde há danos na rede de drenagem e pavimentação. Também mencionou que ontem a Câmara recebeu do Prefeito o projeto de licitação do transporte público, considerando isso uma vitória, uma vez que os membros desta casa fizeram grandes esforços para iniciar esse processo. Acredita que até o final do ano a licitação será realizada. Finalizou sua fala enfatizando a necessidade de pensar na mobilidade urbana como um todo, integrando desde bicicletas até ônibus e outros meios de transporte automotivo.</w:t>
      </w:r>
      <w:r w:rsidDel="00000000" w:rsidR="00000000" w:rsidRPr="00000000">
        <w:rPr>
          <w:rFonts w:ascii="Arial" w:cs="Arial" w:eastAsia="Arial" w:hAnsi="Arial"/>
          <w:rtl w:val="0"/>
        </w:rPr>
        <w:t xml:space="preserve"> Pela Ordem o Vereador Cícero do Santa Maria (PODEMOS) agradeceu a presença de Eduardo Marcel Pereira, Presidente da Câmara Municipal de Porto da Folha. O Vereador Camilo Daniel (PT) </w:t>
      </w:r>
      <w:r w:rsidDel="00000000" w:rsidR="00000000" w:rsidRPr="00000000">
        <w:rPr>
          <w:rFonts w:ascii="Arial" w:cs="Arial" w:eastAsia="Arial" w:hAnsi="Arial"/>
          <w:color w:val="0d0d0d"/>
          <w:highlight w:val="white"/>
          <w:rtl w:val="0"/>
        </w:rPr>
        <w:t xml:space="preserve">o Vereador Camilo Daniel (PT) acusou a prefeitura de Aracaju de agir contra outros trabalhadores, mencionando um recente incidente envolvendo os catadores de material reciclado. Expressou sua preocupação com a importação de plástico e papel para reciclagem em vez de apoiar os catadores locais. Lembrou que a prefeitura concedeu mais de vinte e seis milhões de reais em subsídios aos ônibus no ano passado, considerando um absurdo que grandes empresários recebam esses valores enquanto as cooperativas de reciclagem, que tanto beneficiam a sociedade, não recebam nada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falou que alguns dias atrás um cidadão portando um recipiente com gasolina ameaçou atear fogo no posto Elizabeth Pita, localizado no Santa Maria. Segundo testemunhas, o cidadão se revoltou após comparecer ao local para receber tratamento odontológico que não teria sido realizado por falta de anestesia. Afirmou que segundo um dos servidores do posto o verdadeiro motivo para a ausência de atendimento foi o fato do cidadão ter comparecido em dia diferente do agendado para o procedimento. </w:t>
      </w:r>
      <w:r w:rsidDel="00000000" w:rsidR="00000000" w:rsidRPr="00000000">
        <w:rPr>
          <w:rFonts w:ascii="Arial" w:cs="Arial" w:eastAsia="Arial" w:hAnsi="Arial"/>
          <w:color w:val="0d0d0d"/>
          <w:highlight w:val="white"/>
          <w:rtl w:val="0"/>
        </w:rPr>
        <w:t xml:space="preserve">Comentou que na última sexta-feira participou de uma marcha em favor dos direitos das pessoas com deficiência e destacou a importância de reivindicar a execução da Lei de Inclusão, pois em diversos locais da cidade ela não é cumprida. Finalizou solicitando que o Secretário de Educação do Estado providencie transporte para pessoas com mais de dezoito anos, uma vez que muitos têm mentalidade de criança e necessitam desse serviço.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disse que diversos bairros em Aracaju sofrem com as chuvas e que esse problema é recorrente nas últimas décadas. Lembrou que Aracaju ocupa a décima quinta colocação em relação a igualdade social entre as capitais do norte-nordeste e isso nos faz questionar se Aracaju ainda é exemplo de qualidade de vida. Citou a existência de palafitas no Bugio e o fato de existirem bairros sem água encanada que recorrem a carros pipa para suprir essa necessidade como exemplos de desigualdade social neste município. Finalizou ressaltando que realizar grandes obras e construir avenidas é importante, mas se não cuidarmos da desigualdade social significa que o povo não está sendo cuidado adequadamente. </w:t>
      </w:r>
      <w:r w:rsidDel="00000000" w:rsidR="00000000" w:rsidRPr="00000000">
        <w:rPr>
          <w:rFonts w:ascii="Arial" w:cs="Arial" w:eastAsia="Arial" w:hAnsi="Arial"/>
          <w:color w:val="0d0d0d"/>
          <w:highlight w:val="white"/>
          <w:rtl w:val="0"/>
        </w:rPr>
        <w:t xml:space="preserve">O Vereador Elber Batalha Filho (PSB) relatou que no último dia dezesseis de março participou do evento Dia D do Demolay e apresentou um vídeo do evento, parabenizou os jovens membros desse movimento por seu comprometimento e interesse. Ele também destacou que recentemente em Aracaju vários imóveis de pessoas de baixa renda saíram da faixa de isenção do IPTU, que atualmente é de apenas cento e oitenta mil reais. Salientou a necessidade de atualizar a tabela, pois ela não foi atualizada desde dois mil e dezessete, e nos últimos oito anos a valorização dos imóveis fez com que muitos perdessem esse benefício.</w:t>
      </w:r>
      <w:r w:rsidDel="00000000" w:rsidR="00000000" w:rsidRPr="00000000">
        <w:rPr>
          <w:rFonts w:ascii="Arial" w:cs="Arial" w:eastAsia="Arial" w:hAnsi="Arial"/>
          <w:rtl w:val="0"/>
        </w:rPr>
        <w:t xml:space="preserve"> Pela Ordem o Vereador Camilo Daniel (PT) justificou a ausência da Vereadora Professora Sônia Meire (PSOL). Pela Ordem o Vereador Eduardo Lima (REPUBLICANOS) justificou a ausência do Vereador Professor Bittencourt (PDT).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lembrou que ontem o Prefeito Edvaldo Nogueira trouxe o projeto de licitação dos transportes públicos, que é importante iniciar esse procedimento, mas que isso já deveria ter sido feito há muito tempo e não somente em ano eleitoral. </w:t>
      </w:r>
      <w:r w:rsidDel="00000000" w:rsidR="00000000" w:rsidRPr="00000000">
        <w:rPr>
          <w:rFonts w:ascii="Roboto" w:cs="Roboto" w:eastAsia="Roboto" w:hAnsi="Roboto"/>
          <w:color w:val="0d0d0d"/>
          <w:highlight w:val="white"/>
          <w:rtl w:val="0"/>
        </w:rPr>
        <w:t xml:space="preserve">Afirmou que a consulta pública será realizada apenas por quinze dias, </w:t>
      </w:r>
      <w:r w:rsidDel="00000000" w:rsidR="00000000" w:rsidRPr="00000000">
        <w:rPr>
          <w:rFonts w:ascii="Arial" w:cs="Arial" w:eastAsia="Arial" w:hAnsi="Arial"/>
          <w:color w:val="0d0d0d"/>
          <w:highlight w:val="white"/>
          <w:rtl w:val="0"/>
        </w:rPr>
        <w:t xml:space="preserve">o que não é tempo suficiente para que a população compreenda o projeto, pois ele é bastante extenso. Exibiu um vídeo de um homem que ameaçou incendiar o posto de atendimento no Bairro Santa Maria devido à falta de atendimento, destacando que tal atitude não é correta, mas compreende a frustração desse senhor, pois muitas vezes a população se desespera e isso pode levar a tais situações. Finalizou sua fala enfatizando que a ressurreição de Jesus é uma história linda e expressou sua crença em seu retorno.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color w:val="0d0d0d"/>
          <w:highlight w:val="white"/>
          <w:rtl w:val="0"/>
        </w:rPr>
        <w:t xml:space="preserve">d</w:t>
      </w:r>
      <w:r w:rsidDel="00000000" w:rsidR="00000000" w:rsidRPr="00000000">
        <w:rPr>
          <w:rFonts w:ascii="Arial" w:cs="Arial" w:eastAsia="Arial" w:hAnsi="Arial"/>
          <w:color w:val="0d0d0d"/>
          <w:highlight w:val="white"/>
          <w:rtl w:val="0"/>
        </w:rPr>
        <w:t xml:space="preserve">isse</w:t>
      </w:r>
      <w:r w:rsidDel="00000000" w:rsidR="00000000" w:rsidRPr="00000000">
        <w:rPr>
          <w:rFonts w:ascii="Arial" w:cs="Arial" w:eastAsia="Arial" w:hAnsi="Arial"/>
          <w:color w:val="0d0d0d"/>
          <w:highlight w:val="white"/>
          <w:rtl w:val="0"/>
        </w:rPr>
        <w:t xml:space="preserve"> estar preocupado com o fato de a consulta pública da licitação do transporte público durar somente quatorze ou quinze dias, considerando isso um período insuficiente para buscar a opinião da população. Criticou o projeto por focar demasiadamente no custo do serviço como critério de escolha das empresas, ressaltando que é necessário também focar na qualidade dos veículos e do serviço prestado. Afirmou que temos o pior sistema de transporte público do Brasil e que esse procedimento é essencial para mudar essa situação. Finalizou solicitando o aumento do prazo da consulta pública para que haja tempo hábil de estudar o extenso projeto e oferecer sugestões.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disse que durante a pandemia, os vendedores ambulantes enfrentaram muitas dificuldades e, após esse período, foi prometido o cadastramento desses trabalhadores e a aquisição de materiais de trabalho para que pudessem atender melhor a população. No entanto, desde outubro de 2020, esse procedimento não foi realizado.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Isac</w:t>
      </w:r>
      <w:r w:rsidDel="00000000" w:rsidR="00000000" w:rsidRPr="00000000">
        <w:rPr>
          <w:rFonts w:ascii="Arial" w:cs="Arial" w:eastAsia="Arial" w:hAnsi="Arial"/>
          <w:i w:val="1"/>
          <w:rtl w:val="0"/>
        </w:rPr>
        <w:t xml:space="preserve"> (PDT)</w:t>
      </w:r>
      <w:r w:rsidDel="00000000" w:rsidR="00000000" w:rsidRPr="00000000">
        <w:rPr>
          <w:rFonts w:ascii="Arial" w:cs="Arial" w:eastAsia="Arial" w:hAnsi="Arial"/>
          <w:rtl w:val="0"/>
        </w:rPr>
        <w:t xml:space="preserve"> fez referência ao discurso do Vereador Ricardo Marques (CIDADANIA), e disse que o Poder Executivo não dará atenção a quaisquer propostas dos Vereadores, e a vinda do prefeito a esta Casa foi somente para informar que a licitação ocorrerá. </w:t>
      </w:r>
      <w:r w:rsidDel="00000000" w:rsidR="00000000" w:rsidRPr="00000000">
        <w:rPr>
          <w:rFonts w:ascii="Arial" w:cs="Arial" w:eastAsia="Arial" w:hAnsi="Arial"/>
          <w:color w:val="0d0d0d"/>
          <w:highlight w:val="white"/>
          <w:rtl w:val="0"/>
        </w:rPr>
        <w:t xml:space="preserve">Salientou que o estudo da proposta do Executivo revelará diversas falhas e alertou sobre as relações promíscuas entre as empresas de ônibus e aqueles que se perpetuam no poder. Apresentou dados de levantamento sobre o desenvolvimento social das cidades, que posicionam Aracaju como a décima quinta no ranking entre as capitais do Nordeste, e destacou que o Prefeito não dá atenção a esses dados, presumindo que decorrem de intenções políticas. Também apresentou dados de outros levantamentos, como o e-SUS e a política de combate às Doenças Sexualmente Transmissíveis (DSTs).</w:t>
      </w:r>
      <w:r w:rsidDel="00000000" w:rsidR="00000000" w:rsidRPr="00000000">
        <w:rPr>
          <w:rFonts w:ascii="Arial" w:cs="Arial" w:eastAsia="Arial" w:hAnsi="Arial"/>
          <w:rtl w:val="0"/>
        </w:rPr>
        <w:t xml:space="preserve"> Referiu-se ao discurso do Vereador Eduardo Lima (REPUBLICANOS), exibiu imagem do mapa da desigualdade entre as Capitais, e sustentou que os mais pobres são aqueles que sentem o resultado desses dados. Disse que o CRAS do Bairro Santa Maria recebe número insuficiente de cestas básicas, e disse que existe recurso para prover o necessário, mas que está sendo aplicado em locais inadequados, como shows. Esclareceu que o problema não é a falta de recurso, mas a opção por onde aplicá-los.  Sustentou que a Secretária Simone Passos, por questões políticas, é esmagada e que, por esse motivo, não existe uma política de assistência social, e criticou a perseguição política exercida sobre ela. Encerrou dizendo que, independentemente de lado político, o povo sergipano passa fome, e alertou para a quantidade de pessoas pedindo cestas básicas em razão da falta de políticas públicas de assistência social. Fez aparte a Vereadora Emília Corrêa (PL). O Vereador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rendeu agradecimentos ao Vereador licenciado Joaquim da Janelinha, ao Prefeito Edvaldo Nogueira (PDT), ao Presidente desta Casa e aos demais parlamentares, pela parceria e companheirismo durante o mandato que exerceu nesta Câmara de Vereadores. </w:t>
      </w:r>
      <w:r w:rsidDel="00000000" w:rsidR="00000000" w:rsidRPr="00000000">
        <w:rPr>
          <w:rFonts w:ascii="Arial" w:cs="Arial" w:eastAsia="Arial" w:hAnsi="Arial"/>
          <w:color w:val="0d0d0d"/>
          <w:highlight w:val="white"/>
          <w:rtl w:val="0"/>
        </w:rPr>
        <w:t xml:space="preserve">Agradeceu ainda aos servidores deste Parlamento, em nome da servidora Tereza Maria, a quem conhece de longa data, e aos servidores da Mesa Diretora, pelo acolhimento e pela prestatividade. Salientou que se orgulha da Câmara Municipal de Aracaju enquanto cidadão, e citou uma passagem bíblica, explicando que foi colocado neste cargo pelo povo para atuar por eles e agora retorna para o povo, reforçando a responsabilidade e o compromisso com o Povo Aracajuano. Encerrou celebrando a ação realizada ontem pelo Ministério Público (26 de março), relacionada ao Pacto Nacional pela Consciência Vacinal, que visa promover uma ação coordenada entre os órgãos e entidades envolvidos em saúde pública para retomar a cobertura vacinal no país. Parabenizou o Vereador licenciado Joaquim da Janelinha e o Prefeito Edvaldo Nogueira pela assinatura da ordem de serviço para reforma da Praça da Juventude do Bairro Augusto Franco, ressaltando a importância dela para a população. Encerrou parabenizando a Prefeitura Municipal pela inauguração da obra do calçadão da Avenida Rio Branco (Rua da Frente).</w:t>
      </w:r>
      <w:r w:rsidDel="00000000" w:rsidR="00000000" w:rsidRPr="00000000">
        <w:rPr>
          <w:rFonts w:ascii="Arial" w:cs="Arial" w:eastAsia="Arial" w:hAnsi="Arial"/>
          <w:rtl w:val="0"/>
        </w:rPr>
        <w:t xml:space="preserve"> Fez aparte a Vereadora Emília Corrêa (PL). Pela Ordem, o Vereador Cícero do Santa Maria (PODEMOS) justificou a ausência do Vereador Aldeilson Soares dos Santos (BINHO, PMN).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parabenizou o Vereador Milton Dantas pelo mandato exercido e celebrou a atuação dele e do Parlamentar Joaquim da Janelinha, que ocuparam a mesma cadeira nesta Casa. Em outro ponto, citou dados que indicam uma retração na quantidade de homicídios dolosos nos primeiros meses de 2024. Destacou que pode parecer pouco, mas é um número alarmante, e agradeceu o empenho do Governador e dos policiais do estado pela atuação em prol da redução desses números. Mencionou um episódio recente, no qual um ex-Conselheiro Tutelar, Diego dos Santos, de trinta e seis anos de idade, querido na comunidade do Japãozinho, foi vítima de homicídio. Citou a atuação do jovem assassinado no futebol amador e o sonho dele em ser Vereador, e pugnou pela aplicação efetiva do Estatuto do Desarmamento, pois essa foi mais uma vítima desse ciclo de violência. Em outro assunto, lembrou a todos que inicia o período junino e o planejamento para as comemorações na Rua de São João e na Orla de Atalaia, pedindo prioridade e oportunidade aos artistas sergipanos.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em Exercício, Vereador Fabiano Oliveira (PP), cumprimentou os senhores Max Andrade e Milton Andrade, presentes na Casa do Povo.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ocupou a Tribuna para destacar que hoje é a quarta-feira Santa, dia em que Jesus foi traído e vendido por trinta moedas de prata, um valor irrisório, e é um dia de tristeza e sofrimento. Provocou a reflexão acerca da simbologia dessa data, explicou os acontecimentos que sucedem a Paixão de Cristo e desejou que esta Semana Santa tenha um significado especial na vida das pessoas, que tenham propósito e possam ser gratas por Jesus Cristo. Convocou todos a comparecerem ao Sermão do Monte, Patrimônio Cultural do Estado de Sergipe e integrante do calendário oficial do Município de Aracaju,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nesta sexta-feira (29), a partir das dezesseis horas, na praça de eventos da Orla de Atalaia. Convocou as famílias a comparecerem e levarem alimentos, que serão doados pelo Programa Mesa Brasil, sem qualquer objetivo político, ressaltando que o evento não possui fins lucrativos nem quaisquer outros fins senão levar a palavra de Deus e agradecer por tudo o que Cristo fez em prol da humanidade. Disse que houve uma manifestação acerca do Projeto de Lei Federal em trâmite, que busca valorizar os motoristas de aplicativo, e disse que a ideia tem boa finalidade, mas padece de severos problemas, a exemplo da limitação de jornada, a contribuição sindical e o pagamento de impostos mais altos. Ressaltou que a iniciativa é louvável, e mencionou a concessão de licença maternidade a esses motoristas. Em seguida celebrou a aprovação de Projeto de Lei nesta Casa que coíbe a injúria religiosa e o racismo religioso e garante o direito à assistência religiosa em diversas situações. Finalizou agradecendo todo o apoio recebido do Partido Progressistas no tempo que passou no partido, e sinalizou que após decisões junto ao agrupamento político a que é vinculado, está migrando para o partido União Brasil, a que ainda não se filiou.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José Américo dos Santos Silva (Bigode do Santa Maria, PSD), Breno Garibalde (UNIÃO BRASIL), Camilo Daniel (PT), Cícero do Santa Maria (PODEMOS), Eduardo Lima (REPUBLICANOS), Elber Batalha Filho (PSB), Emília Corrêa (PL), Fabiano Oliveira (PP), Isac (PDT), Milton Dantas (Miltinho, PDT), José Ailton Nascimento (Paquito de Todos, PODEMOS), Pastor Diego (PP), Professora Sônia Meire (PSOL), Ricardo Marques (CIDADANIA), Ricardo Vasconcelos (REDE), Sargento Byron Estrelas do Mar (REPUBLICANOS), Sheyla Galba (CIDADANIA), Alexsandro da Conceição (Soneca, PSD), Vinícius Porto (PDT) (dezenove), e ausentes os Vereadores: Anderson de Tuca (UNIÃO BRASIL), Aldeilson Soares dos Santos (Binho, PMN), Doutor Gonzaga (Sem Partido), Doutor Manuel Marcos (PSD), Professor Bittencourt (PDT). Pauta de hoje, vinte e sete de março de dois mil e vinte e quatro. Projeto de Lei número 243/2023, de autoria da Vereadora Sheyla Galba (CIDADANIA), submetido à votação, foi aprovado em Redação Final. Projeto de Lei número 249/2023, de autoria do Vereador Breno Garibalde (UNIÃO BRASIL), submetido à votação, foi aprovado em Redação Final. Projeto de Lei número 268/2023, de autoria do Vereador Eduardo Lima (REPUBLICANOS), submetido à votação, foi aprovado em Redação Final. Projeto de Lei número 313/2023, de autoria da Vereadora Sheyla Galba (CIDADANIA), submetido à votação, foi aprovado em Redação Final. Projeto de Lei número 29/2024, de autoria do Vereador Milton Dantas (Miltinho, PDT), submetido à votação, foi aprovado em Redação Final. Projeto de Lei número 320/2023, de autoria do Vereador Milton Dantas (Miltinho, PDT), submetido à votação, foi aprovado em Segunda Discussão. Projeto de Lei número 16/2024, de autoria do Vereador Milton Dantas (Miltinho, PDT), submetido à votação, foi aprovado em Segunda Discussão. Projeto de Lei número 49/2024, de autoria da Mesa Diretora, recebeu parecer favorável da Comissão de Justiça, pelo Relator Vereador Pastor Diego (PP), e da Comissão de Finanças, pelo Relator Vereador Breno Garibalde (UNIÃO BRASIL). Projeto de Lei número 49/2024, de autoria da Mesa Diretora, foi discutido pelo Vereador Elber Batalha Filho (PSB) e, submetido à votação, foi aprovado em Primeira Discussão. Projeto de Decreto Legislativo número 75/2023, de autoria do Vereador Fabiano Oliveira (PP), submetido à votação, foi aprovado em Discussão Única. Projeto de Lei número 219/2022, de autoria do Vereador Doutor Manuel Marcos (PSD), submetido à votação, foi aprovado em Segunda Discussão. Projeto de Lei número 143/2023, de autoria do Vereador Breno Garibalde (UNIÃO BRASIL), foi retirado de pauta a requerimento do autor. Requerimento número 92/2024, de autoria da Vereadora Emília Corrêa (PL), submetido à votação, foi aprovado em Discussão Única. Requerimento número 124/2024, de autoria do Vereador Elber Batalha Filho (PSB), foi discutido pelo autor e pelo Vereador Camilo Daniel (PT) e, submetido à votação, foi aprovado em Discussão Única. Requerimento número 125/2024, de autoria do Vereador Milton Dantas (Miltinho, PDT), submetido à votação, foi aprovado em Discussão Única. Requerimento número 112/2024, de autoria do Vereador Milton Dantas (Miltinho, PDT), submetido à votação, foi aprovado em Discussão Única. Requerimento número 130/2024, de autoria dos Vereadores Ricardo Vasconcelos (REDE) e Fabiano Oliveira (PP), submetido à votação, foi aprovado em Discussão Única. Requerimento número 131/2024, de autoria dos Vereadores Ricardo Vasconcelos (REDE) e Fabiano Oliveira (PP), submetido à votação, foi aprovado em Discussão Única. Requerimento número 132/2024, de autoria dos Vereadores Ricardo Vasconcelos (REDE) e Fabiano Oliveira (PP), submetido à votação, foi aprovado em Discussão Única. Requerimento número 133/2024, de autoria dos Vereadores Ricardo Vasconcelos (REDE) e Fabiano Oliveira (PP), submetido à votação, foi aprovado em Discussão Única. Requerimento número 134/2024, de autoria dos Vereadores Ricardo Vasconcelos (REDE) e Fabiano Oliveira (PP), submetido à votação, foi aprovado em Discussão Única. </w:t>
      </w:r>
      <w:r w:rsidDel="00000000" w:rsidR="00000000" w:rsidRPr="00000000">
        <w:rPr>
          <w:rFonts w:ascii="Arial" w:cs="Arial" w:eastAsia="Arial" w:hAnsi="Arial"/>
          <w:rtl w:val="0"/>
        </w:rPr>
        <w:t xml:space="preserve">Requerimento</w:t>
      </w:r>
      <w:r w:rsidDel="00000000" w:rsidR="00000000" w:rsidRPr="00000000">
        <w:rPr>
          <w:rFonts w:ascii="Arial" w:cs="Arial" w:eastAsia="Arial" w:hAnsi="Arial"/>
          <w:rtl w:val="0"/>
        </w:rPr>
        <w:t xml:space="preserve"> número 135/2024, de autoria dos Vereadores Ricardo Vasconcelos (REDE) e Fabiano Oliveira (PP), submetido à votação, foi aprovado em Discussão Única. Requerimento número 136/2024, de autoria dos Vereadores Ricardo Vasconcelos (REDE) e Fabiano Oliveira (PP), submetido à votação, foi aprovado em Discussão Única.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explicou que estes Projetos de Lei são colocados em urgência por se tratarem das vias de um bairro totalmente executado por um grupo econômico privado, sem custo para a Prefeitura de Aracaju e que a colocada em urgência é um gesto mínimo de gratidão pelo que estão promovendo em prol da população, e rogou para que existam outras iniciativas semelhantes.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Vinicius Porto (PDT) homenageou o Vereador Milton Dantas (PDT), que deixa hoje esta Casa.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Fabiano Oliveira (PP) </w:t>
      </w:r>
      <w:r w:rsidDel="00000000" w:rsidR="00000000" w:rsidRPr="00000000">
        <w:rPr>
          <w:rFonts w:ascii="Arial" w:cs="Arial" w:eastAsia="Arial" w:hAnsi="Arial"/>
          <w:color w:val="0d0d0d"/>
          <w:highlight w:val="white"/>
          <w:rtl w:val="0"/>
        </w:rPr>
        <w:t xml:space="preserve">elogiou a inclusão em urgência dos projetos de lei objeto dos últimos requerimentos votados, reconhecendo o comprometimento do Grupo Celi com o Município de Aracaju. Pela ordem, o Vereador Camilo Daniel (PT) destacou que, enquanto a Sessão estava suspensa, houve manifestação dos alunos do Colégio Estadual Jackson Figueiredo em prol de melhores condições de infraestrutura nas salas de aula. Citou que os alunos têm sofrido problemas médicos em decorrência do calor na instituição e cobrou providências ao Secretário Estadual da Educação. Como não havia mais nada a tratar, o Senhor Presidente convocou Sessão Ordinária em dois de abril de dois mil e vinte e quatro, na hora regimental, e deu por encerrada a sessão às doze horas e onze minutos. Para constar, lavrou-se esta ata, que, após aprovada, será assinada pela Mesa Diretora. O inteiro teor da reunião foi gravado, e as notas taquigráficas, após decodificadas, integram este documento.</w:t>
      </w: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rh3hXnekYxbsrC0JXrWhs7Ffw==">CgMxLjA4AHIhMUNMaU14WGVZeHBpUVJPMXA2UUpDU2tsUEVnU1J2RkVR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