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minutos,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Doutor Gonzaga (Sem Partido), Eduardo Lima (REPUBLICANOS), Emília Corrêa (PRD), Fabiano Oliveira (PP), José Ailton Nascimento (Paquito de Todos, SOLIDARIEDADE), Professora Sônia Meire (PSOL), Ricardo Marques (CIDADANIA) e Sheyla Galba (CIDADANIA). No decorrer da Sessão foi registrada a presença dos Vereadores: Anderson de Tuca (PDT), Aldeilson Soares dos Santos (Binho, PMN), José Américo dos Santos Silva (Bigode do Santa Maria, PSD), Breno Garibalde (UNIÃO BRASIL), Cícero do Santa Maria (PODEMOS), Doutor Manuel Marcos (PSD), Elber Batalha Filho (PSB), Isac (PDT), Pastor Diego (PP), Professor Bittencourt (PDT), Ricardo Vasconcelos (REDE), Sargento Byron Estrelas do Mar (REPUBLICANOS), Alexsandro da Conceição (Soneca, PSD), e Vinícius Porto (PDT) (vinte e dois).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Camilo Daniel (PT) e Milton Dantas (Miltinho, PDT) (dois),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Décima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437/2023, de autoria do Vereador Alexsandro da Conceição (Soneca, PSD), que dispõe sobre a disponibilização de espaços públicos para instalação e funcionamento de atividades circenses; 443/2023, de autoria do Vereador Camilo Daniel (PT), cria o Programa Municipal de Agricultura Urbana no âmbito do Município de Aracaju. Projetos de Decreto Legislativo números 1/2024, de autoria do Vereador Sargento Byron Estrelas do Mar (REPUBLICANOS), concede Título de Cidadania Aracajuana à Senhora Silvia Leandra Pelloso; 14/2024, de autoria do Vereador Eduardo Lima (REPUBLICANOS), concede Título de Cidadania Aracajuana ao Senhor Marcelo Pereira Santos e dá outras providências; 17/2024, de autoria do Vereador Camilo Daniel (PT), concede Título de Cidadania Aracajuana ao Senhor Benjamim da Costa Carvalho Júnior e dá providências correlatas, 18/2024 de autoria do Vereador Camilo Daniel (PT), concede Título de Cidadania Aracajuana ao Senhor Glaucio José Couri Machado e dá providências correlatas; 19/2024, de autoria do Vereador Camilo Daniel (PT), concede Título de Cidadania Aracajuana à Senhora Maria Roseniura de Oliveira Santos e dá providências correlatas. Requerimentos números 118/2024, de autoria do Vereador Sargento Byron Estrelas do Mar (REPUBLICANOS), 119/2024, de autoria do Vereador Milton Dantas (Miltinho, PDT), 122/2024, de autoria do Vereador Camilo Daniel (PT); 124/2024, de autoria do Vereador Elber Batalha Filho (PSB). Moções números 17/2024, de autoria do Vereador Ricardo Marques (CIDADANIA) e 19/2024, de autoria do Vereador Camilo Daniel (PT). Indicações números 119/2024, de autoria do Vereador Sargento Byron Estrelas do Mar (REPUBLICANOS; 128/2024, 129/2024, 131/2024, 133/2024 e 134/2024, todas de autoria da Vereadora Emília Corrêa (PRD); 135/2024, 136/2024, 142/2024 a 150/2024, todas de autoria da Vereadora Sheyla Galba (CIDADANIA); 151/2024 a 153/2024, todas de autoria do Vereador Camilo Daniel (PT); 155/2024, 157/2024, 159/2024, 161/2024 e 163/2024, de autoria do Vereador José Ailton Nascimento (Paquito de Todos, SOLIDARIEDADE); 165/2024, 167/2024, 173/2024, 175/2024, 177/2024, e 179/2024, de autoria do Vereador Doutor Manuel Marcos (PSD); e 169/2024 e 171/2024, de autoria do Vereador Elber Batalha Filho (PSB).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José Américo </w:t>
      </w:r>
      <w:r w:rsidDel="00000000" w:rsidR="00000000" w:rsidRPr="00000000">
        <w:rPr>
          <w:rFonts w:ascii="Arial" w:cs="Arial" w:eastAsia="Arial" w:hAnsi="Arial"/>
          <w:i w:val="1"/>
          <w:rtl w:val="0"/>
        </w:rPr>
        <w:t xml:space="preserve">dos Santos Silva (Bigode do Santa Maria, PSD) </w:t>
      </w:r>
      <w:r w:rsidDel="00000000" w:rsidR="00000000" w:rsidRPr="00000000">
        <w:rPr>
          <w:rFonts w:ascii="Arial" w:cs="Arial" w:eastAsia="Arial" w:hAnsi="Arial"/>
          <w:color w:val="0d0d0d"/>
          <w:highlight w:val="white"/>
          <w:rtl w:val="0"/>
        </w:rPr>
        <w:t xml:space="preserve">realizou um apelo à Companhia de Saneamento de Sergipe (DESO) e à Empresa Municipal de Obras e Urbanização (EMURB) para que tomem uma atitude em relação às tubulações localizadas no Padre Pedro e no Valadares. Ele mencionou que as instalações foram feitas sem o devido cuidado, resultando em fossas estouradas e obstruções frequentes na tubulação. Solicitou que o Secretário da Infraestrutura, Antônio Sérgio Ferrari Vargas, envie uma equipe técnica para investigar essa situação.Finalizou mencionando as ruas localizadas no São Conrado, onde os carros são obrigados a circular a vinte quilômetros por hora devido à quantidade de buracos. O Vereador Aldeilson Soares dos Santos (Binho, PMN) mostrou fotos de um evento que realizou recentemente com o objetivo de ensinar defesa pessoal a vinte mulheres.</w:t>
      </w:r>
      <w:r w:rsidDel="00000000" w:rsidR="00000000" w:rsidRPr="00000000">
        <w:rPr>
          <w:rFonts w:ascii="Arial" w:cs="Arial" w:eastAsia="Arial" w:hAnsi="Arial"/>
          <w:rtl w:val="0"/>
        </w:rPr>
        <w:t xml:space="preserve"> Disse que o curso foi ministrado pela faixa preta Nayara Ramos e faixa roxa Jéssica Menezes. Mostrou foto de “quebra-molas” localizado na Avenida Matadouro, que não está pintado, ocasionando em diversos acidentes, pois muitos motoristas e motociclistas não o vêem e passam em alta velocidade. Destacou que encontrou com o Superintendente Municipal de Transportes e Trânsito, Renato Teles, que se comprometeu a solucionar o problema. </w:t>
      </w:r>
      <w:r w:rsidDel="00000000" w:rsidR="00000000" w:rsidRPr="00000000">
        <w:rPr>
          <w:rFonts w:ascii="Arial" w:cs="Arial" w:eastAsia="Arial" w:hAnsi="Arial"/>
          <w:i w:val="1"/>
          <w:rtl w:val="0"/>
        </w:rPr>
        <w:t xml:space="preserve">O Vereador Eduardo Lima (REPUBLICANOS)</w:t>
      </w:r>
      <w:r w:rsidDel="00000000" w:rsidR="00000000" w:rsidRPr="00000000">
        <w:rPr>
          <w:rFonts w:ascii="Arial" w:cs="Arial" w:eastAsia="Arial" w:hAnsi="Arial"/>
          <w:rtl w:val="0"/>
        </w:rPr>
        <w:t xml:space="preserve"> afirmou que o Hospital Nestor Piva atendeu mais de vinte mil pessoas somente do Município de Socorro, sendo o hospital com mais demanda de Aracaju e, por esse motivo, é necessário aumentar a capacidade de atendimento da instituição. O Parlamentar ressaltou que existe espaço físico disponível no local, e que essa instituição atende primariamente a população da Zona Norte, mas também atende pessoas que chegam em Aracaju vindos de outros municípios.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parabenizou a empresária Daniele Mesquita por assumir a Secretaria Municipal de Turismo e ressaltou que ela atuou nesta área, no setor privado, como hoteleira e acredita que a mesma irá exercer um excelente trabalho na nova função. Em outro tema, mostrou vídeos de grandes buracos localizados na Rua Vereador João Menezes de Oliveira e informou que conversou com o Secretário Municipal da Infraestrutura, Antônio Sérgio Ferrari, que se comprometeu a enviar uma equipe técnica para apurar a situação. </w:t>
      </w:r>
      <w:r w:rsidDel="00000000" w:rsidR="00000000" w:rsidRPr="00000000">
        <w:rPr>
          <w:rFonts w:ascii="Arial" w:cs="Arial" w:eastAsia="Arial" w:hAnsi="Arial"/>
          <w:color w:val="0d0d0d"/>
          <w:highlight w:val="white"/>
          <w:rtl w:val="0"/>
        </w:rPr>
        <w:t xml:space="preserve">A Vereadora Emília Corrêa (PRD) mencionou um evento realizado na orla em comemoração ao aniversário de Aracaju, no qual mostrou um vídeo da demonstração realizada pelos aviões da esquadrilha da fumaça, enfatizando que esse evento não gerou custos para o governo local. Ela criticou o governo municipal por gastar mais de quinhentos mil reais para contratar o cantor Belo e mais de setecentos mil reais com a cantora Ludmilla. </w:t>
      </w:r>
      <w:r w:rsidDel="00000000" w:rsidR="00000000" w:rsidRPr="00000000">
        <w:rPr>
          <w:rFonts w:ascii="Arial" w:cs="Arial" w:eastAsia="Arial" w:hAnsi="Arial"/>
          <w:rtl w:val="0"/>
        </w:rPr>
        <w:t xml:space="preserve">Lembrou que esta cantora realizou show para a Prefeitura de São Paulo por duzentos mil reais, e que Aracaju pagou um valor muito mais alto. </w:t>
      </w:r>
      <w:r w:rsidDel="00000000" w:rsidR="00000000" w:rsidRPr="00000000">
        <w:rPr>
          <w:rFonts w:ascii="Arial" w:cs="Arial" w:eastAsia="Arial" w:hAnsi="Arial"/>
          <w:color w:val="0d0d0d"/>
          <w:highlight w:val="white"/>
          <w:rtl w:val="0"/>
        </w:rPr>
        <w:t xml:space="preserve">O Vereador Ricardo Marques (CIDADANIA) mencionou que novos ônibus foram incorporados ao sistema de transporte municipal, porém, eles circularão apenas nas linhas da empresa Atalaia, o que significa que a maior parte da população não se beneficiará desses novos veículos. Ele apresentou um vídeo de uma reportagem do Jornal Nacional, que afirmava que em São Paulo noventa por cento dos ônibus são refrigerados, no Rio de Janeiro e Cuiabá esse número é de mais de setenta por cento, enquanto em Aracaju nenhum ônibus é refrigerado.</w:t>
      </w:r>
      <w:r w:rsidDel="00000000" w:rsidR="00000000" w:rsidRPr="00000000">
        <w:rPr>
          <w:rFonts w:ascii="Arial" w:cs="Arial" w:eastAsia="Arial" w:hAnsi="Arial"/>
          <w:rtl w:val="0"/>
        </w:rPr>
        <w:t xml:space="preserve">Finalizou cobrando a realização da licitação do transporte público e ressaltou que veículos refrigerados não são luxo, mas sim uma necessidade.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O Vereador afirmou que recentemente a sensação térmica está muito alta, mostrou uma foto do Prefeito Edvaldo Nogueira, na qual ele está com a camisa suada, e também exibiu fotos de cidadãos dentro de ônibus lotados, destacando que a situação da população dentro dos ônibus é ainda pior, pois estão em um ambiente fechado e sem refrigeração. Ele mencionou que levou vinte e duas mulheres para o Hospital de Amor de Lagarto com o objetivo de realizar mamografias e exames ginecológicos, pois nesse local será realizado o acompanhamento</w:t>
      </w:r>
      <w:r w:rsidDel="00000000" w:rsidR="00000000" w:rsidRPr="00000000">
        <w:rPr>
          <w:rFonts w:ascii="Arial" w:cs="Arial" w:eastAsia="Arial" w:hAnsi="Arial"/>
          <w:rtl w:val="0"/>
        </w:rPr>
        <w:t xml:space="preserve"> continuado das pacientes, algo que não é realizado em todas as instituições.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Anderson de Tuca (PDT)</w:t>
      </w:r>
      <w:r w:rsidDel="00000000" w:rsidR="00000000" w:rsidRPr="00000000">
        <w:rPr>
          <w:rFonts w:ascii="Arial" w:cs="Arial" w:eastAsia="Arial" w:hAnsi="Arial"/>
          <w:rtl w:val="0"/>
        </w:rPr>
        <w:t xml:space="preserve"> parabenizou a empresa Atalaia, </w:t>
      </w:r>
      <w:r w:rsidDel="00000000" w:rsidR="00000000" w:rsidRPr="00000000">
        <w:rPr>
          <w:rFonts w:ascii="Arial" w:cs="Arial" w:eastAsia="Arial" w:hAnsi="Arial"/>
          <w:color w:val="0d0d0d"/>
          <w:highlight w:val="white"/>
          <w:rtl w:val="0"/>
        </w:rPr>
        <w:t xml:space="preserve">que afirmou ter um verdadeiro compromisso com a qualidade dos serviços prestados, e instou as demais empresas a seguirem esse exemplo. Salientou que desde o Governo João Alves defendeu a realização de um procedimento licitatório, que trará preço, qualidade e um serviço satisfatório à população. Em outro tema, abordou sua desfiliação do Partido Democrático Trabalhista (PDT), declarando que sai pela porta da frente, agradeceu ao diretório municipal do PDT e afirmou que está em busca de novos rumos para Aracaju.</w:t>
      </w:r>
      <w:r w:rsidDel="00000000" w:rsidR="00000000" w:rsidRPr="00000000">
        <w:rPr>
          <w:rFonts w:ascii="Arial" w:cs="Arial" w:eastAsia="Arial" w:hAnsi="Arial"/>
          <w:rtl w:val="0"/>
        </w:rPr>
        <w:t xml:space="preserve"> Noutro ponto, o Parlamentar elogiou o Governador Fábio Mitidieri, que disse já ter entrado para a história por ter mudado a vida dos trabalhadores em razão das conquistas garantidas aos Servidores do Detran, com intermédio do Deputado Jeferson Andrade (PSD). O Vereador </w:t>
      </w:r>
      <w:r w:rsidDel="00000000" w:rsidR="00000000" w:rsidRPr="00000000">
        <w:rPr>
          <w:rFonts w:ascii="Arial" w:cs="Arial" w:eastAsia="Arial" w:hAnsi="Arial"/>
          <w:color w:val="0d0d0d"/>
          <w:highlight w:val="white"/>
          <w:rtl w:val="0"/>
        </w:rPr>
        <w:t xml:space="preserve">exibiu um vídeo em que aparece junto ao Governador Fábio Mitidieri, onde foi anunciada a Carta de Compromisso que garante benefícios aos servidores do Detran. Em seguida, abordou a situação de um ponto de ônibus danificado na Rua Jaziel Brito Cortês, na Jabotiana, que representa um risco à integridade física da população. Exibiu imagens do ponto de ônibus e reiterou a cobrança feita há dois meses à SMTT para sua retirada e substituição.</w:t>
      </w:r>
      <w:r w:rsidDel="00000000" w:rsidR="00000000" w:rsidRPr="00000000">
        <w:rPr>
          <w:rFonts w:ascii="Arial" w:cs="Arial" w:eastAsia="Arial" w:hAnsi="Arial"/>
          <w:rtl w:val="0"/>
        </w:rPr>
        <w:t xml:space="preserve"> Por fim, tratou das solicitações de instalação de redutores de velocidade em vias da Capital, destacando que destinou cinquenta mil reais em emendas para colocação dos dispositivos, </w:t>
      </w:r>
      <w:r w:rsidDel="00000000" w:rsidR="00000000" w:rsidRPr="00000000">
        <w:rPr>
          <w:rFonts w:ascii="Arial" w:cs="Arial" w:eastAsia="Arial" w:hAnsi="Arial"/>
          <w:color w:val="0d0d0d"/>
          <w:highlight w:val="white"/>
          <w:rtl w:val="0"/>
        </w:rPr>
        <w:t xml:space="preserve">mencionou a necessidade de instalação dos dispositivos e afirmou que solicitará uma reunião para acompanhar a utilização dos recursos. </w:t>
      </w:r>
      <w:r w:rsidDel="00000000" w:rsidR="00000000" w:rsidRPr="00000000">
        <w:rPr>
          <w:rFonts w:ascii="Arial" w:cs="Arial" w:eastAsia="Arial" w:hAnsi="Arial"/>
          <w:rtl w:val="0"/>
        </w:rPr>
        <w:t xml:space="preserve">Fizeram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Vinícius Porto (PDT) e Sargento Byron Estrelas do Mar (REPUBLICANOS). Assumiu a Tribuna o Vereador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exibiu imagens de áreas de dunas sendo removidas na região da Aruana e argumentou que não há justificativa para a remoção de dunas com vegetação. Afirmou que a Capital está entregando áreas de preservação à especulação imobiliária, destacando a remoção de seiscentas e dezenove árvores na Jabotiana, e afirmou que o calor e as enchentes são resultados desse tipo de iniciativa. Apresentou imagens das regiões de mangue nas margens do Rio Vaza Barris sendo devastadas para a construção de condomínios, com licença ambiental da EMURB, e ressaltou a falta de cuidado com o meio ambiente.</w:t>
      </w:r>
      <w:r w:rsidDel="00000000" w:rsidR="00000000" w:rsidRPr="00000000">
        <w:rPr>
          <w:rFonts w:ascii="Arial" w:cs="Arial" w:eastAsia="Arial" w:hAnsi="Arial"/>
          <w:rtl w:val="0"/>
        </w:rPr>
        <w:t xml:space="preserve"> Exibiu vídeos de lagoas de drenagem sendo tomadas por asfalto e condomínios e ressaltou que ainda há tempo para sanar os problemas, que vem reiterando essas reivindicações, e disse que nada adianta uma cidade desenvolvida embaixo d'água. Finalizou esse tema sustentando que um plano diretor há vinte e quatro anos sem revisão tem muito a ver com essa problemática, e que o tipo de cidade que vem sendo construído não é sustentável e terá consequências severas para a população. O Parlamentar tratou então de Projeto de Lei da autoria dele, que obriga bares, restaurantes, órgãos públicos e estabelecimentos comerciais, a oferecer banheiro aos garis e profissionais da limpeza de rua, evitando a discriminação antes sofrida por essas pessoas. Dirigiram apartes os Vereadores Ricardo Marques (CIDADANIA), Emília Corrêa (PRD) e Elber Batalha Filho (PSB).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destacou o desperdício de sessenta e oito milhões de reais nos Hospitais Federais do Rio de Janeiro, pelo armazenamento de próteses de forma equivocada, o que negou direitos a uma parcela da população que precisava dos serviços. </w:t>
      </w:r>
      <w:r w:rsidDel="00000000" w:rsidR="00000000" w:rsidRPr="00000000">
        <w:rPr>
          <w:rFonts w:ascii="Arial" w:cs="Arial" w:eastAsia="Arial" w:hAnsi="Arial"/>
          <w:color w:val="0d0d0d"/>
          <w:highlight w:val="white"/>
          <w:rtl w:val="0"/>
        </w:rPr>
        <w:t xml:space="preserve">Salientou a falta de competência da Ministra da Saúde e expressou profunda indignação, especialmente como médico, devido à situação em que próteses foram disponibilizadas, mas faltavam profissionais adequados para empregá-las. Em outro ponto, referiu-se ao discurso da Vereadora Sheyla Galba (CIDADANIA), elogiou a iniciativa de acompanhamento contínuo no Hospital do Amor de Lagarto e ressaltou a importância crucial do acompanhamento com exames de qualidade.</w:t>
      </w:r>
      <w:r w:rsidDel="00000000" w:rsidR="00000000" w:rsidRPr="00000000">
        <w:rPr>
          <w:rFonts w:ascii="Arial" w:cs="Arial" w:eastAsia="Arial" w:hAnsi="Arial"/>
          <w:rtl w:val="0"/>
        </w:rPr>
        <w:t xml:space="preserve"> Fez aparte a Vereadora Sheyla Galba (CIDADANIA). </w:t>
      </w:r>
      <w:r w:rsidDel="00000000" w:rsidR="00000000" w:rsidRPr="00000000">
        <w:rPr>
          <w:rFonts w:ascii="Arial" w:cs="Arial" w:eastAsia="Arial" w:hAnsi="Arial"/>
          <w:color w:val="0d0d0d"/>
          <w:highlight w:val="white"/>
          <w:rtl w:val="0"/>
        </w:rPr>
        <w:t xml:space="preserve">O Vereador Fabiano Oliveira (PP) cumprimentou as estudantes de publicidade da Universidade Federal de Sergipe, Maria Luiza Teles e Maria Luiza Pizzi, presentes nesta Casa, que são autoras de um importante artigo sobre o direito à cidade. Falou sobre uma nova demanda transmitida pela iniciativa da TV Atalaia, desta vez no Bairro Santo Antônio, e afirmou que em breve irá à EMURB tratar da infraestrutura do local, como já fez em relação a outras demandas. Saudou a nova Secretária de Turismo interina, Daniele Mesquita, destacando seu trabalho pelo turismo sergipano, e desejou muito sucesso a ela. Parabenizou então o novo Procurador do Ministério Público de Contas, Eduardo Côrtes, desejando muito sucesso a ele, e lembrou que o Presidente Ricardo Vasconcelos e o Vereador Professor Bittencourt estiveram presentes na posse do novo Procurador.</w:t>
      </w:r>
      <w:r w:rsidDel="00000000" w:rsidR="00000000" w:rsidRPr="00000000">
        <w:rPr>
          <w:rFonts w:ascii="Arial" w:cs="Arial" w:eastAsia="Arial" w:hAnsi="Arial"/>
          <w:rtl w:val="0"/>
        </w:rPr>
        <w:t xml:space="preserve"> Finalizou convidando todos, nesta sexta (vinte e dois), para o lançamento oficial do “PréCaju 2024”, no mesmo modelo das edições anteriores, realizado pela iniciativa particular, com apoio logístico do Poder Público. Anunciou ainda que é um dos poucos que se mantém aberto e, nesse ano, contará com mais trios de pipoca. Fizeram apartes os Vereadores Professor Bittencourt (PDT), Vinícius Porto (PDT) e Elber Batalha Filho (PSB).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José Américo dos Santos Silva (Bigode do Santa Maria, PSD), Breno Garibalde (UNIÃO BRASIL), Cícero do Santa Maria (PODEMOS), Doutor Gonzaga (Sem Partido), Doutor Manuel Marcos (PSD), Eduardo Lima (REPUBLICANOS), Elber Batalha Filho (PSB), Emília Corrêa (PRD), Fabiano Oliveira (PP), Isac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e ausentes os Vereadores: Camilo Daniel (PT) e Milton Dantas (Miltinho, PDT), com justificativas. Pauta de hoje, dezenove de março de dois mil e vinte e quatro.  Emendas número 1 a 7 de autoria da Vereadora Emília Corrêa (PRD) ao Projeto de Lei número 48/2024 de autoria do Poder Executivo receberam parecer favorável do Vereador Pastor Diego (PP), relator da Comissão de Constituição, Justiça e Redação e parecer favorável da Vereadora Professora Sônia Meire (PSOL), relatora da comissão de Assistência Social e Direitos Humanos. Emenda número 8 de autoria do Vereador Isac (PDT) ao Projeto de Lei número 48/2024 de autoria do Poder Executivo recebeu parecer favorável do Vereador Pastor Diego (PP), relator da Comissão de Constituição, Justiça e Redação e parecer favorável da Vereadora Professora Sônia Meire (PSOL), relatora da Comissão de Assistência Social e Direitos Humanos. Emenda número 9 de autoria do Vereador Cícero do Santa Maria (PODEMOS) ao Projeto de Lei número 48/2024 de autoria do Poder Executivo recebeu parecer favorável do Vereador Pastor Diego (PP), relator da Comissão de Constituição, Justiça e Redação e parecer favorável da Vereadora Professora Sônia Meire (PSOL), relatora da Comissão de Assistência Social e Direitos Humanos. Emenda número 12 de autoria da Vereadora Professora Sônia Meire (PSOL) ao Projeto de Lei número 48/2024 de autoria do Poder Executivo recebeu parecer favorável do Vereador Pastor Diego (PP), relator da Comissão de Constituição, Justiça e Redação e parecer favorável da Vereadora Professora Sônia Meire (PSOL), relatora da Comissão de Assistência Social e Direitos Humanos. Emenda número 1 de autoria da Vereadora Emília Corrêa (PRD) ao Projeto de Lei número 48/2024 de autoria do Poder Executivo, discutiu o Vereador Professor Bittencourt (PDT) e a autora, submetida à votação nominal foi rejeitada com quatorze votos não dos Vereadores Anderson de Tuca, José Américo dos Santos Silva, Breno Garibalde, Cícero do Santa Maria, Doutor Manuel Marcos, Eduardo Lima, Elber Batalha, Fabiano Oliveira, Isac,  Pastor Diego, Professor Bittencourt, Sargento Byron Estrelas, Vinicius Porto e Alexsandro da Conceição (Soneca) e cinco votos sim dos Vereadores Doutor Gonzaga, Emília Corrêa, Professora Sônia Meire, Ricardo Marques e Sheyla Galba. Pela Ordem o Vereador Eduardo Lima (REPUBLICANOS) justificou a ausência do Vereador Milton Dantas (Miltinho, PDT). Emenda número 2 de autoria da Vereadora Emília Corrêa (PRD) ao Projeto de Lei número 48/2024, foi discutida pelo Vereador Vinícius Porto (PDT) e pela Autora, submetida a votação à votação nominal foi rejeitada com quinze votos não dos Vereadores Anderson de Tuca, José Américo dos Santos Silva(Bigode), Breno Garibalde, Doutor Gonzaga, Doutor Manuel Marcos, Eduardo Lima, Elber Batalha, Fabiano Oliveira, Isac, Pastor Diego, Professor Bittencourt, Professora Sônia Meire, Sargento Byron Estrelas do Mar, Alexsandro da Conceição(Soneca), e Vinicius Porto e quatro votos Sim dos Vereadores Cìcero do Santa Maria, Emília Corrêa, Ricardo Marques e Sheyla Galba. Emenda número 3 de autoria da Vereadora Emília Corrêa (PRD) ao Projeto de Lei número 48/2024, foi discutida pelo Vereador Professor Bittencourt (PDT), pela Autora e pelo Vereador Ricardo Marques (CIDADANIA), submetida a votação à votação nominal foi rejeitada com quinze votos Não dos Vereadores  Anderson de Tuca, José Américo dos Santos Silva (Bigode do Santa Maria, Breno Garibalde, Cícero do Santa Maria, Doutor Gonzaga, Doutor Manuel Marcos, Eduardo Lima, Elber Batalha, Fabiano Oliveira, José Ailton Nascimento (Paquito de Todos), Profesor Bittencourt, Professora Sônia Meire, sargento Byron Estrelas do Mar, Alexsandro da Conceição (Soneca), e Vinicius Porto, e quatro votos Sim dos Vereadores Emília Corrêa, Pastor Diego, Ricardo Marques e Sheyla Galba. Emendas número 4, 5, 6 e 7 de autoria da Vereadora Emília Corrêa (PRD) ao Projeto de Lei número 48/2024, foram discutidas pelo Vereador Professor Bittencourt (PDT), pela Autora, pelos Vereadores Ricardo Marques (CIDADANIA), Vinícius Porto (PDT) e Professora Sônia Meire (PSOL) submetida a votação à votação nominal foi rejeitada com dezesseis não dos Vereadores Anderson de Tuca, José Américo dos Santos Silva (Bigode do Santa Maria), Aldeilson Soares dos Santos (Binho), Breno Garibalde, Cícero do Santa Maria, Doutor Gonzaga, Doutor Manuel Marcos, Elber Batalha, Fabiano Oliveira, Isac, José Ailton Nascimento (Paquito de Todos), Professor Bitencourt, Professora Sônia Meire, Sargento Byron Estrelas do Mar, Alexsandro da Conceição (Soneca), e Vinicius Porto) e três votos sim dos Vereadores  Emília Corrêa, Ricardo Marques e Sheyla Galba Emenda número 8 de autoria do Vereador Isac (PDT) ao Projeto de Lei número 48/2024 de autoria do Poder Executivo foi discutida pela Vereadora Emília Corrêa (PRD) que foi aparteada pelos Vereadores Elber Batalha Filho (PSB), Eduardo Lima (REPUBLICANOS) e Isac (PDT). Foi discutida pelo Vereador Vinícius Porto (PDT), que foi aparteado pelo Vereador Elber Batalha Filho (PSB), foi discutida pelos Vereadores Professora Sônia Meire (PSOL), Sargento Byron Estrelas do Mar (REPUBLICANOS), Isac (PDT), Cícero do Santa Maria (PODEMOS) e Ricardo Marques (CIDADANIA), que foi aparteado pela Vereadora Emília Corrêa (PRD), submetido à votação foi aprovada. Pela Ordem o Vereador Cícero do Santa Maria (PODEMOS) pediu para retirar a Emenda número 9 da pauta. Emenda número 12 de autoria da Vereadora Professora Sônia Meire (PSOL) ao Projeto de Lei número 48/2024 de autoria do Poder Executivo, foi discutida pela autora, pelos Vereadores Professor Bittencourt (PDT), Vinícius Porto (PDT), Ricardo Marques (CIDADANIA) e Emília Corrêa (PRD), submetido à votação foi aprovada.Projeto de Lei número 48/2024 de autoria do Poder Executivo que submetido a votação foi aprovado em Segunda Discussão. Os Projetos de Lei número 320/2024, 16/2024, 29/2024 bem como os Projetos de Decreto Legislativo número 70/2023 e 71/2023 de autoria do Vereador Milton Dantas (Miltinho, PDT) foram adiados para a próxima sessão. Projeto de Lei número 49/2024, em urgência, de autoria da Mesa Diretora foi retirado de pauta pela Mesa Diretora. Projeto de Decreto Legislativo número 72/2023 de autoria do Vereador Sargento Byron que submetido à votação foi aprovado em Votação Única. Projeto de Decreto Legislativo número 73/2023 de autoria da Vereadora Emília Corrêa (PRD) que submetido à votação foi aprovado em Votação Única. Projeto de Decreto Legislativo número 74/2023 de autoria do Vereador Cícero do Santa Maria (PODEMOS) que submetido à votação foi aprovado em Votação Única. Projeto de Decreto Legislativo número 4/2024 de autoria da Vereadora Emília Corrêa (PRD) que submetido à votação foi aprovado em Votação Única. Projeto de Lei número 17/2022 de autoria do Vereador Fabiano Oliveira (PP) que submetido a votação foi aprovado em Segunda Discussão. Projeto de Lei número 108/2023 de autoria do Vereador Sargento Byron Estrelas do Mar (REPUBLICANOS) que submetido à votação foi aprovado em Segunda Discussão. Projeto de Lei número 174/2023 de autoria do Vereador Isac (PDT) que submetido à votação foi aprovado em Segunda Discussão. A Vereadora Professora Sônia Meire (PSOL) registrou a abstenção. Projeto de Lei número 181/2023 de autoria da Vereadora Sheyla Galba (CIDADANIA) que submetido à votação foi aprovado em Segunda Discussão. Projeto de Lei número 356/2023 de autoria do Vereador Professor Bittencourt (PDT) que submetido à votação foi aprovado em Segunda Discussão. Requerimento número 120/2024 de autoria do Vereador Isac (PDT), foi discutido pelo autor, pelos Vereadores Breno Garibalde (UNIÃO BRASIL), Eduardo Lima(Republicanos), Pastor Diego(PP), Elber Batalha(PSB), Ricardo Vasconcelos(REDE), Ricardo Marques(Cidadania), que foi aparteado pelo Vereador Breno Garibalde. Discutiram  os Vereadores Professor Bittencourt, Professora Sônia Meire, Emília Corrêa, que foi aparteada pelo Vereador Isac. Discutiu o Vereador Vinicius Porto, que foi aparteado pelo Vereador Elber Batalha, submetido à Votação foi aprovado em Votação Única.  Moção número  181/2023 de autoria do Vereador Cícero do Santa Maria (PODEMOS), submetida à Votação foi aprovada  Moção número 207/2023 de autoria do Vereador Elber Batalha Filho (PSB), discutiu o autor.  Submetida à votação foi aprovada em Votação Única. Moção número  211/2023 de autoria da Vereadora Emília Corrêa que submetida à Votação foi aprovada em Votação Única. Moção número 221/2023 de autoria do Vereador Sargento Byron que submetida à votação foi aprovada em Votação Única. Moção número 243/2023 de autoria do Vereador Eduardo Lima foi discutida pelos Vereadores Elber Batalha, Eduardo Lima, e Pastor Diego, Professora Sônia Meire que submetida à votação foi aprovada em Votação Única com um voto contra da Vereadora Professora Sônia Meire. Moção número 2/2024 de autoria do Vereador Professor Bittencourt que submetida à votação foi aprovada em Votação Única. Moção número 3/2024 de autoria do Vereador Eduardo Lima que submetida à Votação foi aprovada em Votação Única. Moção número 4/2024 de autoria do Vereador Sargento Byron que submetida à votação foi aprovada  em Votação Única. Moção número 5/2024 de autoria da Vereadora Emília Corrêa que submetida à Votação foi aprovada em Votação Única. E como  mais havia a tratar, o Senhor Presidente convocou Sessão Ordinária em vinte e um de março de dois mil e vinte e quatro na hora Regimental, e deu por encerrada a sessão às treze horas e cinquenta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Mpjzqr5FiV4Z9JCisrOprS8cQ==">CgMxLjA4AHIhMThCdmxzanR5VUFyNlN4Nk9Nam41MTQzci0zaS1tV05C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