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DE FEVEREIRO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dez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o Vereador Milton Dantas (Miltinho, PDT) ocupando a Primeira e a Segunda Secretarias. Presentes na abertura da Sessão os Senhores Vereadores: Camilo Daniel (PT), Eduardo Lima (REPUBLICANOS), Emília Corrêa (PRD), Milton Dantas (Miltinho, PDT), José Ailton Nascimento (Paquito de Todos, SOLIDARIEDADE), Pastor Diego (PP), Professora Sônia Meire (PSOL), Ricardo Marques (CIDADANIA), Sargento Byron Estrelas do Mar (REPUBLICANOS).  No decorrer da Sessão foi registrada a presença dos Vereadores: Anderson de Tuca (PDT), Aldeilson Soares dos Santos (Binho, PMN), José Américo dos Santos (Bigode do Santa Maria, PSD), Breno Garibalde (UNIÃO BRASIL), Cícero do Santa Maria (PODEMOS), Doutor Manuel Marcos (PSD), Elber Batalha Filho (PSB), Fabiano Oliveira (PP), Isac (PDT), Ricardo Vasconcelos (REDE), Sheyla Galba (CIDADANIA), Alexsandro da Conceição (Soneca, PSD), Vinícius Porto (PDT), e Norberto Alves Júnior (Zezinho do Bugio, PSB) (vinte e três). Ausente o Vereador: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Professor Bittencourt (PDT) (um), com justificativa.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2/2024, de autoria do Vereador Professor Bittencourt (PDT), institui, no âmbito do Município de Aracaju, a Política Municipal de fomento aos veículos elétricos; 9/2024, de autoria do Vereador Ricardo Marques (CIDADANIA), dispõe sobre a obrigatoriedade de instalação de placas informativas na parte interna dos veículos de transporte coletivo público do município de Aracaju e dá outras providências; 12/2024, de autoria do Vereador licenciado Josenito Vitale de Jesus (Nitinho, PSD), declara o restaurante e casa de show Cariri como patrimônio cultural imaterial do município de Aracaju; 15/2024, de autoria do Vereador Alexsandro da Conceição (Soneca, PSD), dispõe sobre normas preventivas ao esquecimento de crianças e animais no interior de veículos; 16/2024, de autoria do Vereador Milton Dantas (Miltinho, PDT), altera artigos da Lei número 2.636, de 24 de setembro de 1998, modifica pela Lei número 3.441, de 18 de janeiro de 2007. Projetos de Decreto Legislativo números 74/2023, de autoria do Vereador Cícero do Santa Maria (PODEMOS), concede o título de cidadania aracajuana ao Senhor José Lindomar Rezende; e 4/2023, de autoria da Vereadora  Emília Corrêa (PRD), concede Título de Cidadania Aracajuana a Senhora Paula Cristina Saab, e dá outras providências. Requerimento número 62/2024, de autoria do Vereador Isac (PDT). Moções números 5/2024, 7/2024, e 9/2024, todas de autoria da Vereadora  Emília Corrêa (PRD).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SOLIDARIEDADE) </w:t>
      </w:r>
      <w:r w:rsidDel="00000000" w:rsidR="00000000" w:rsidRPr="00000000">
        <w:rPr>
          <w:rFonts w:ascii="Arial" w:cs="Arial" w:eastAsia="Arial" w:hAnsi="Arial"/>
          <w:rtl w:val="0"/>
        </w:rPr>
        <w:t xml:space="preserve">falou  que a localidade São Sebastião do Bairro Santo Antônio está em situação precária e que é necessário dar uma atenção especial ao sofrimento da população nesse local. Informou que nessa época de eleição os pré-candidatos irão frequentar essa área e pediu que quando eles chegarem ao bairro não façam falsas promessas, pois os moradores não merecem. Mostrou vídeos do Loteamento São Sebastião mostrando vias sem calçamento, sem saneamento básico e uma ponte improvisada que consiste em pedaços de madeira. Pediu que os Vereadores se juntem para pedir ao prefeito as reformas necessárias para melhorar o saneamento nesse bairro.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citou a fala do colega Elber Batalha Filho (PSB), na qual afirmou que houve diversos equívocos. Afirmou que o estado de Israel foi criado em mil novecentos e quarenta e oito, pois mesmo após a Segunda Guerra Mundial, pessoas </w:t>
      </w:r>
      <w:r w:rsidDel="00000000" w:rsidR="00000000" w:rsidRPr="00000000">
        <w:rPr>
          <w:rFonts w:ascii="Arial" w:cs="Arial" w:eastAsia="Arial" w:hAnsi="Arial"/>
          <w:rtl w:val="0"/>
        </w:rPr>
        <w:t xml:space="preserve">continuaram</w:t>
      </w:r>
      <w:r w:rsidDel="00000000" w:rsidR="00000000" w:rsidRPr="00000000">
        <w:rPr>
          <w:rFonts w:ascii="Arial" w:cs="Arial" w:eastAsia="Arial" w:hAnsi="Arial"/>
          <w:rtl w:val="0"/>
        </w:rPr>
        <w:t xml:space="preserve"> sendo perseguidas pelo simples fato de serem judeus. Falou que o antisemitismo no Brasil aumentou mais de mil por cento nos últimos dez anos. Ressaltou que em sete de outubro de dois mil e vinte três o grupo terrorista Hamas invadiu Israel e matou mais de mil pessoas, e após isso, enviou mais de mil mísseis para acabar com o estado de Israel. Mostrou um vídeo em que uma brasileira sobrevivente desse ataque relatou sua experiência. Afirmou que o governo de Israel atacou a Palestina como forma de se defender do Hamas e que avisa antes de cada ataque para que os civis possam fugir. A Vereadora </w:t>
      </w:r>
      <w:r w:rsidDel="00000000" w:rsidR="00000000" w:rsidRPr="00000000">
        <w:rPr>
          <w:rFonts w:ascii="Arial" w:cs="Arial" w:eastAsia="Arial" w:hAnsi="Arial"/>
          <w:i w:val="1"/>
          <w:rtl w:val="0"/>
        </w:rPr>
        <w:t xml:space="preserve">Professora Sônia Meire (PSOL) </w:t>
      </w:r>
      <w:r w:rsidDel="00000000" w:rsidR="00000000" w:rsidRPr="00000000">
        <w:rPr>
          <w:rFonts w:ascii="Arial" w:cs="Arial" w:eastAsia="Arial" w:hAnsi="Arial"/>
          <w:rtl w:val="0"/>
        </w:rPr>
        <w:t xml:space="preserve">disse que luta pela autonomia de todos os povos, inclusive do povo palestino e que é contra qualquer ato de terrorismo. Afirmou que na sexta-feira circulou pelo terminal de ônibus do DIA e que houve grande dificuldade em adquirir um cartão pré-pago, pois lá só recebem dinheiro em espécie. Criticou a administração do terminal DIA por deixar o local sujo, sem água para que as pessoas possam lavar as mãos, criticando também o serviço de ônibus por estes não passarem por manutenção frequente e serem extremamente barulhentos. Disse que iria entrar com uma ação contra a catraca dupla, solicitando uma melhora no fornecimento do serviço. O Vereador  </w:t>
      </w:r>
      <w:r w:rsidDel="00000000" w:rsidR="00000000" w:rsidRPr="00000000">
        <w:rPr>
          <w:rFonts w:ascii="Arial" w:cs="Arial" w:eastAsia="Arial" w:hAnsi="Arial"/>
          <w:i w:val="1"/>
          <w:rtl w:val="0"/>
        </w:rPr>
        <w:t xml:space="preserve">Ricardo Marques (CIDADANIA) f</w:t>
      </w:r>
      <w:r w:rsidDel="00000000" w:rsidR="00000000" w:rsidRPr="00000000">
        <w:rPr>
          <w:rFonts w:ascii="Arial" w:cs="Arial" w:eastAsia="Arial" w:hAnsi="Arial"/>
          <w:rtl w:val="0"/>
        </w:rPr>
        <w:t xml:space="preserve">alou que diversos pontos turísticos estão abandonados, a exemplo da Orla de Aracaju, mostrando fotos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de espaços que estão degradados e sem manutenção. Falou que o Mirante da Treze de Julho, está prestes a cair por falta de manutenção. Falou que a prefeitura de Aracaju alocou vinte e cinco milhões para reformar o Parque da Sementeira e que a obra está parada, inclusive um lago artificial que está acumulando água parada e pode virar foco de mosquitos causadores de dengue. Finalizou afirmando que o turismo não é feito só de festa e que falta zelo e cuidado com esses locais. Assumiu a Presidência o Vereador Eduardo Lima (REPUBLICANOS). O Vereador  </w:t>
      </w:r>
      <w:r w:rsidDel="00000000" w:rsidR="00000000" w:rsidRPr="00000000">
        <w:rPr>
          <w:rFonts w:ascii="Arial" w:cs="Arial" w:eastAsia="Arial" w:hAnsi="Arial"/>
          <w:i w:val="1"/>
          <w:rtl w:val="0"/>
        </w:rPr>
        <w:t xml:space="preserve">Ricardo Vasconcelos (REDE)</w:t>
      </w:r>
      <w:r w:rsidDel="00000000" w:rsidR="00000000" w:rsidRPr="00000000">
        <w:rPr>
          <w:rFonts w:ascii="Arial" w:cs="Arial" w:eastAsia="Arial" w:hAnsi="Arial"/>
          <w:rtl w:val="0"/>
        </w:rPr>
        <w:t xml:space="preserve"> mostrou vídeo de buracos no asfalto na recente reforma da Avenida Tancredo Neves, e ressaltou que ainda estamos no verão e que, quando chegar o inverno, essa situação será ainda pior. Afirmou que a responsável por essa situação é a empresa que foi contratada para realizar o serviço. Criticou a prática comum no Brasil em que as obras são realizadas com baixa qualidade e que por esse motivo acabam sendo refeitas. Finalizou dizendo que essa prática fará com que o próximo prefeito precise realizar essas obras novamente. Pela Ordem a Vereadora Emília Corrêa (PRD) informou que irá se ausentar e justificou sua ausência.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Aldeilson Soares dos Santos (Binho, PMN) informou que irá se ausentar e justificou a ausência informando que irá comparecer à Funcaju. O Vereador </w:t>
      </w:r>
      <w:r w:rsidDel="00000000" w:rsidR="00000000" w:rsidRPr="00000000">
        <w:rPr>
          <w:rFonts w:ascii="Arial" w:cs="Arial" w:eastAsia="Arial" w:hAnsi="Arial"/>
          <w:i w:val="1"/>
          <w:rtl w:val="0"/>
        </w:rPr>
        <w:t xml:space="preserve">Sargento Byron Estrelas do Mar (REPUBLICANOS)</w:t>
      </w:r>
      <w:r w:rsidDel="00000000" w:rsidR="00000000" w:rsidRPr="00000000">
        <w:rPr>
          <w:rFonts w:ascii="Arial" w:cs="Arial" w:eastAsia="Arial" w:hAnsi="Arial"/>
          <w:rtl w:val="0"/>
        </w:rPr>
        <w:t xml:space="preserve"> mostrou vídeo do atleta baiano Gabriel Braga, que foi campeão de Bodyboard em uma etapa do </w:t>
      </w:r>
      <w:r w:rsidDel="00000000" w:rsidR="00000000" w:rsidRPr="00000000">
        <w:rPr>
          <w:rFonts w:ascii="Arial" w:cs="Arial" w:eastAsia="Arial" w:hAnsi="Arial"/>
          <w:rtl w:val="0"/>
        </w:rPr>
        <w:t xml:space="preserve">circuito mundial</w:t>
      </w:r>
      <w:r w:rsidDel="00000000" w:rsidR="00000000" w:rsidRPr="00000000">
        <w:rPr>
          <w:rFonts w:ascii="Arial" w:cs="Arial" w:eastAsia="Arial" w:hAnsi="Arial"/>
          <w:rtl w:val="0"/>
        </w:rPr>
        <w:t xml:space="preserve">. Afirmou que existe fundo municipal em apoio ao esporte amador, mas que não está sendo utilizado. Disse que é importante buscar alternativas em parceria à iniciativa privada para contornar a falta de orçamento para essa atividade. A Vereadora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disse que concorda com Ricardo Vasconcelos (REDE) e as críticas que ele realizou sobre a qualidade das obras de recapeamento em Aracaju. Mostrou foto de uma criança chamada Paulo Natan, de dois anos, que há mais de um ano aguarda atendimento com fonoaudiólogo. Disse que pediu socorro ao Ministério Público para que ele possa ser atendido. Disse que foi parada na rua por uma cidadã que afirmou que a UBS do Augusto Franco está com falta de fraldas e pomadas, além disso a qualidade é tão ruim que é necessário usar três fraldas de uma vez a cada troca. O Vereador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parabenizou a Renata Aboim por </w:t>
      </w:r>
      <w:r w:rsidDel="00000000" w:rsidR="00000000" w:rsidRPr="00000000">
        <w:rPr>
          <w:rFonts w:ascii="Arial" w:cs="Arial" w:eastAsia="Arial" w:hAnsi="Arial"/>
          <w:rtl w:val="0"/>
        </w:rPr>
        <w:t xml:space="preserve">assumir cargo de presidente da Adepol (Associação dos Delegados de Polícia do Estado de Sergipe). Falou que em dois mil e vinte dois valores de emendas impositivas foram destinados para manutenção de praças em Aracaju e que elas já começaram a ser executadas em alguns locais, um deles é a praça </w:t>
      </w:r>
      <w:r w:rsidDel="00000000" w:rsidR="00000000" w:rsidRPr="00000000">
        <w:rPr>
          <w:rFonts w:ascii="Arial" w:cs="Arial" w:eastAsia="Arial" w:hAnsi="Arial"/>
          <w:rtl w:val="0"/>
        </w:rPr>
        <w:t xml:space="preserve">Ronaldo Calumb</w:t>
      </w:r>
      <w:r w:rsidDel="00000000" w:rsidR="00000000" w:rsidRPr="00000000">
        <w:rPr>
          <w:rFonts w:ascii="Arial" w:cs="Arial" w:eastAsia="Arial" w:hAnsi="Arial"/>
          <w:rtl w:val="0"/>
        </w:rPr>
        <w:t xml:space="preserve">y onde brinquedos infantis foram instalados. Afirmou que é importante não apenas direcionar as emendas, mas também acompanhar a execução das obras. Finalizou informando que amanhã ocorrerá jogo do clube de esporte Confiança em disputa pela Copa do Brasil. O Vereador </w:t>
      </w:r>
      <w:r w:rsidDel="00000000" w:rsidR="00000000" w:rsidRPr="00000000">
        <w:rPr>
          <w:rFonts w:ascii="Arial" w:cs="Arial" w:eastAsia="Arial" w:hAnsi="Arial"/>
          <w:i w:val="1"/>
          <w:rtl w:val="0"/>
        </w:rPr>
        <w:t xml:space="preserve">Cícero do Santa Maria </w:t>
      </w:r>
      <w:r w:rsidDel="00000000" w:rsidR="00000000" w:rsidRPr="00000000">
        <w:rPr>
          <w:rFonts w:ascii="Arial" w:cs="Arial" w:eastAsia="Arial" w:hAnsi="Arial"/>
          <w:rtl w:val="0"/>
        </w:rPr>
        <w:t xml:space="preserve">  (PODEMOS) agradeceu a Deus pela inauguração do Instituto Dona Branca, no Bairro Santa Maria, nomeado em homenagem à mãe dele que prestou muitos serviços à comunidade. Noutro ponto, o Parlamentar abordou a falta de ponto de ônibus no “Horto Santa Maria”, onde várias crianças e trabalhadores vêm esperando pelo transporte coletivo no sol e na chuva e cobrou a instalação de um abrigo na localidade. Por fim, o Vereador relatou a satisfação com os serviços prestados no Centro Especializado em Reabilitação José Leonel Ferreira Aquino (CER IV) e lastimou a falta de convênio com a Prefeitura de Aracaju, assinalando que irá trabalhar com a Comissão da Saúde para que o Centro atenda também aos aracajuanos.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disse que o Prefeito esteve reunido com um grupo seleto de pastores para discutir a realização de um evento na celebração do aniversário da cidade e disse que, em breve, ele se reunirá também com as lideranças católicas. Em outro assunto, o Vereador alertou para a confiabilidade de diversas pesquisas apresentadas, informando que vêm sendo divulgadas pesquisas para impulsionar candidaturas que não têm apelo. Destacou que, enquanto as pessoas se preocupam com pesquisas eleitorais, eles têm visitado as comunidades. Ressaltou que existem dois grandes cabos eleitorais muito bem avaliados: o Governador Fábio Mitidieri e o Prefeito Edvaldo Nogueira sendo importante manter a unidade do grupo político liderado pelo Governador do Estado, pela manutenção do profícuo trabalho realizado. Salientou que, nessas eleições, a maioria dos Vereadores desta Casa estarão reunidos, em prol da eleição do candidato escolhido pelo Prefeito. Destacou que assistiu à entrevista do Vereador Isac (PDT) hoje na Rádio, e notou a dificuldade dele em justificar porque não votaria em Luiz Roberto, ressaltando que por um desentendimento ele não está no grupo do Prefeito. Finalizou, destacando que nunca viu uma relação de irmandade tão forte quanto aquela entre o Prefeito Edvaldo Nogueira e o Governador Fábio Mitidieri, que atuam de forma uníssona cujo nome mais forte para as eleições é Luiz Roberto. Fez aparte o Vereador Pastor Diego (PP). Pela ordem, o Vereador Vinícius Porto (PDT) justificou a ausência do Vereador Professor Bittencourt (PDT), que se encontra em evento externo, na cidade de Aracaju. O Vereador </w:t>
      </w:r>
      <w:r w:rsidDel="00000000" w:rsidR="00000000" w:rsidRPr="00000000">
        <w:rPr>
          <w:rFonts w:ascii="Arial" w:cs="Arial" w:eastAsia="Arial" w:hAnsi="Arial"/>
          <w:i w:val="1"/>
          <w:rtl w:val="0"/>
        </w:rPr>
        <w:t xml:space="preserve">José Américo dos Santos (Bigode do Santa Maria, PSD) </w:t>
      </w:r>
      <w:r w:rsidDel="00000000" w:rsidR="00000000" w:rsidRPr="00000000">
        <w:rPr>
          <w:rFonts w:ascii="Arial" w:cs="Arial" w:eastAsia="Arial" w:hAnsi="Arial"/>
          <w:rtl w:val="0"/>
        </w:rPr>
        <w:t xml:space="preserve">celebrou o aniversário do Governador Fábio Mitidieri, em seguida, chamou atenção dos demais parlamentares para a situação de Complexo que compreende os Conjuntos Vila Verde, Mirassol e Salinas, que precisam urgentemente de infraestrutura, com praças em situação de abandono, e falta de iluminação pública. Mencionou as instituições a que destinaria emendas parlamentares e sinalizou que, em virtude do inesperado afastamento dele, não conseguiu direcionar as emendas, que ficaram sob a responsabilidade do Vereador Doutor Manuel Marcos (PSD). Ressaltou que as cobranças feitas no Plenário resultam em colaboração com a Administração do Prefeito e mencionou a situação da localidade Vale do Amanhecer, em situação de abandono, sem infraestrutura e iluminação, e que a empresa responsável pelas obras em frente ao Instituto Ciras não está executando as calçadas. Fez aparte o Vereador Cícero do Santa Maria (PODEMOS).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a Vereadora Sheyla Galba (CIDADANIA) celebrou o aniversário do Sr. Juliano César, dono da Fasouto.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destacou que o Brasil vive, desde dois mil e dezesseis, um período difícil, com o corte de recursos e programas essenciais para a sociedade. Destacou que, nas últimas semanas, podemos vibrar pela alegria de dois públicos em razão da retomada de obras muito importantes para o povo. Destacou que primeiro público celebra a retomada das obras do Instituto Federal de Sergipe (IFS), que estavam paralisadas desde dois mil e quinze, e eram um retrato dos governos golpistas, apontando a importância da retomada, agora em novo patamar, por um Governo que prioriza a educação do povo e a reconstrução das políticas públicas do país. Declarou que muitos pensam na instalação de campus e faculdades no interior, como se Aracaju já fosse totalmente amparada pela UFS e pelo IFS, mas disse que está encaminhando um documento ao Ministério da Educação pela instalação de um campus do Instituto Federal de Sergipe na Zona Norte de Aracaju, assim como nos Bairros Santa Maria e Dezessete de Março, isso porque há uma perspectiva de expansão dos institutos, e uma carência desses bairros. O segundo público está celebrando a retomada do Programa Minha Casa Minha Vida, e citou o Condomínio Getúlio Alves Barbosa, no Bairro Santa Maria, parado desde dois mil e dezesseis. Destacou que o Programa Casa Verde e Amarela, do ex-Presidente Jair Bolsonaro, abandonava a população pobre e, com muita alegria, fala da retomada das obras do Minha Casa Minha Vida e do quão gratificante é a felicidade de quem terá direito a ter uma casa. Fez aparte a Vereadora Professora Sônia Meire (PSOL).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apresentou imagens do trabalho de ressocialização feito no Complexo Penitenciário Manoel Carvalho Neto (Copemcan), no presídio feminino, a distribuição de cestas básicas, assim como trabalhos feitos junto à Polícia Militar, ressaltando que os Evangélicos fazem esse trabalho muitas vezes onde o estado não chega, aproveitando, questionou qual o medo ou o receio com a consciência política dos Evangélicos e com a discussão política nos templos. Reiterou que, onde o estado falha com a população, a igreja atua em prol do povo, e que esse é o papel da Igreja Evangélica, e dos voluntários que vão lutar em prol daqueles que não têm nada a oferecer. Repudiou, enquanto presidente da Frente Parlamentar Evangélica, as alegações contra a politização dos evangélicos e estimulou à população, independente da religião, a discutir e fazer política, porque muitas vezes o estado é falho, e a religião termina suprindo essas falhas. Dirigiram apartes os Vereadores Anderson de Tuca (PDT), Milton Dantas (Miltinho, PDT) e Sargento Byron Estrelas do Mar (REPUBLICANOS).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Camilo Daniel (PT), Eduardo Lima (REPUBLICANOS), Emília Corrêa (PRD), Milton Dantas (Miltinho, PDT), José Ailton Nascimento (Paquito de Todos, SOLIDARIEDADE), Pastor Diego (PP), Professora Sônia Meire (PSOL), Ricardo Marques (CIDADANIA), Sargento Byron Estrelas do Mar (REPUBLICANOS), Anderson de Tuca (PDT), Aldeilson Soares dos Santos (Binho, PMN), José Américo dos Santos (Bigode do Santa Maria, PSD), Breno Garibalde (UNIÃO BRASIL), Cícero do Santa Maria (PODEMOS), Doutor Manuel Marcos (PSD), Elber Batalha Filho (PSB), Fabiano Oliveira (PP), Isac (PDT), Ricardo Vasconcelos (REDE), Sheyla Galba (CIDADANIA), Alexsandro da Conceição (Soneca, PSD), Vinícius Porto (PDT) e Norberto Alves Júnior (Zezinho do Bugio, PSB) (vinte e três) e ausente o Vereador: Professor Bittencourt (PDT) (um), com justificativa. Pauta de hoje, vinte e sete de fevereiro de dois mil e vinte e quatro. Projeto de Lei número 256/2023 de autoria do Vereador Ricardo Vasconcelos (REDE), submetido à votação foi aprovado em Redação Final. Projeto de Lei número 296/2023 de autoria do Vereador Milton Dantas (Miltinho, PDT), submetido à votação foi aprovado em Redação Final. Projeto de Lei número 311/2023 de autoria do Vereador Sargento Byron Estrelas do Mar (REPUBLICANOS), submetido à votação foi aprovado em Redação Final. Projeto de lei número 330/2023 de autoria do Vereador Breno Garibalde (UNIÃO BRASIL), submetido à votação foi aprovado em Redação Final. Projeto de Lei número 352/2023 de autoria do Vereador Milton Dantas (Miltinho, PDT), submetido à votação foi aprovado em Redação Final. Projeto de Lei número 268/2021 de autoria da Vereadora Emília Corrêa (PRD), submetido à votação foi aprovado em Segunda Discussão. Projeto de Lei número 243/2023 de autoria da Vereadora Sheyla Galba (CIDADANIA), submetido à votação foi aprovado em Primeira Discussão. Projeto de lei número 268/2023 de autoria do Eduardo Lima (REPUBLICANOS), discutiu o autor e  submetido à votação foi aprovado em Primeira Discussão. Projeto de Lei número 271/2023 de autoria do Vereador Pastor Diego (PP), discutiu o autor e submetido à votação foi aprovado em Primeira Discussão. Projeto de Lei número 283/2023 de autoria do Vereador Fabiano Oliveira (PP), submetido à votação foi aprovado em Primeira Discussão. Projeto de lei número 286/2023 de autoria do Vereador Professor Bittencourt (PDT), retirado de pauta a pedido do autor. Recurso número 2/2023 de autoria da Vereadora Emília Corrêa (PRD), submetido à votação foi aprovado em Votação Única. Recurso número 3/2023 de autoria do Vereador Fabiano Oliveira (PP), foi discutido pelo autor, pelo Vereador Anderson de Tuca (PDT) e submetido à votação foi aprovado com treze votos SIM dos Vereadores Anderson de Tuca, Camilo Daniel, Cícero do Santa Maria, Eduardo Lima, Fabiano Oliveira, Isac, Milton Dantas(Miltinho), Pastor Diego, Professora Sônia Meire, Ricardo Marques, Sargento Byron Estrelas do Mar, Sheyla Galba, e Alexsandro da Conceição(Soneca).  Recurso número 7/2023 de autoria do Vereador Professor Bittencourt (PDT), foi retirado a pedido do autor. Recurso número 8/2023 de autoria do Vereador Isac (PDT), foi retirado de pauta a pedido do autor. Recurso número 9/2023 de autoria da Vereadora Professora Sônia Meire (PSOL), foi discutido pela a autora, pelo Vereador Pastor Diego (PP) e submetido à votação foi rejeitado com doze votos SIM dos Vereadores Anderson de Tuca, Camilo Daniel, Cícero do Santa Maria, Fabiano Oliveira, Isac, Milton Dantas (Miltinho, PDT), Jose Ailton Nascimento(Paquito de Todos), Professora Sônia Meire, Ricardo Marques, Sargento Byron Estrelas do Mar, Sheyla Galba e Alexsandro da Conceição(Soneca) e dois votos NÃO dos Vereadores Eduardo Lima e Pastor Diego. </w:t>
      </w:r>
      <w:r w:rsidDel="00000000" w:rsidR="00000000" w:rsidRPr="00000000">
        <w:rPr>
          <w:rFonts w:ascii="Arial" w:cs="Arial" w:eastAsia="Arial" w:hAnsi="Arial"/>
          <w:rtl w:val="0"/>
        </w:rPr>
        <w:t xml:space="preserve">Requerimento</w:t>
      </w:r>
      <w:r w:rsidDel="00000000" w:rsidR="00000000" w:rsidRPr="00000000">
        <w:rPr>
          <w:rFonts w:ascii="Arial" w:cs="Arial" w:eastAsia="Arial" w:hAnsi="Arial"/>
          <w:rtl w:val="0"/>
        </w:rPr>
        <w:t xml:space="preserve"> número 29/2024 de autoria do Vereador Fabiano Oliveira (PP), foi discutido pelo autor e submetido à votação foi aprovado em Votação Única. </w:t>
      </w:r>
      <w:r w:rsidDel="00000000" w:rsidR="00000000" w:rsidRPr="00000000">
        <w:rPr>
          <w:rFonts w:ascii="Arial" w:cs="Arial" w:eastAsia="Arial" w:hAnsi="Arial"/>
          <w:rtl w:val="0"/>
        </w:rPr>
        <w:t xml:space="preserve">Requerimento</w:t>
      </w:r>
      <w:r w:rsidDel="00000000" w:rsidR="00000000" w:rsidRPr="00000000">
        <w:rPr>
          <w:rFonts w:ascii="Arial" w:cs="Arial" w:eastAsia="Arial" w:hAnsi="Arial"/>
          <w:rtl w:val="0"/>
        </w:rPr>
        <w:t xml:space="preserve"> número 31/2024 de autoria da Vereadora Professora Sônia Meire (PSOL), foi discutido pela autora e submetido à votação foi aprovado em Votação Única. Requerimento número 37/2024 de autoria do Aldeilson Soares dos Santos (Binho, PMN), submetido à votação foi aprovado em </w:t>
      </w:r>
      <w:r w:rsidDel="00000000" w:rsidR="00000000" w:rsidRPr="00000000">
        <w:rPr>
          <w:rFonts w:ascii="Arial" w:cs="Arial" w:eastAsia="Arial" w:hAnsi="Arial"/>
          <w:rtl w:val="0"/>
        </w:rPr>
        <w:t xml:space="preserve">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Única</w:t>
      </w:r>
      <w:r w:rsidDel="00000000" w:rsidR="00000000" w:rsidRPr="00000000">
        <w:rPr>
          <w:rFonts w:ascii="Arial" w:cs="Arial" w:eastAsia="Arial" w:hAnsi="Arial"/>
          <w:rtl w:val="0"/>
        </w:rPr>
        <w:t xml:space="preserve">. Pela Ordem o Vereador Isaac informou que alguns requerimentos já tiveram prazo de resposta expirado, sem uma resposta da administração municipal, a exemplo do requerimento que solicitava informações sobre o destino dos valores arrecadados através de multas de trânsito. Solicitou à mesa diretora que, diante da falta de resposta, tome as medidas cabíveis com o auxílio da procuradoria da câmara. Pela Ordem a Vereadora Professora Sônia Meire informou que a comissão de Educação desta casa irá encaminhar a esse plenário requerimento que visa convocar o secretário de educação municipal ao plenário para que possa explicar quais medidas estão sendo tomadas com o objetivo de atender às crianças que estão atualmente em cadastro de reserva aguardando matrícula escolar. E, como nada mais havia a tratar, o Senhor Presidente </w:t>
      </w:r>
      <w:r w:rsidDel="00000000" w:rsidR="00000000" w:rsidRPr="00000000">
        <w:rPr>
          <w:rFonts w:ascii="Arial" w:cs="Arial" w:eastAsia="Arial" w:hAnsi="Arial"/>
          <w:rtl w:val="0"/>
        </w:rPr>
        <w:t xml:space="preserve">convocou Sessão</w:t>
      </w:r>
      <w:r w:rsidDel="00000000" w:rsidR="00000000" w:rsidRPr="00000000">
        <w:rPr>
          <w:rFonts w:ascii="Arial" w:cs="Arial" w:eastAsia="Arial" w:hAnsi="Arial"/>
          <w:rtl w:val="0"/>
        </w:rPr>
        <w:t xml:space="preserve"> Ordinária em vinte e oito de fevereiro de dois mil e vinte quatro, na hora Regimental, e deu por encerrada a sessão às onze horas e quarenta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fevereiro de dois mil e vinte e quatro.</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sz w:val="22"/>
        <w:szCs w:val="22"/>
      </w:rPr>
    </w:pPr>
    <w:r w:rsidDel="00000000" w:rsidR="00000000" w:rsidRPr="00000000">
      <w:rPr>
        <w:rFonts w:ascii="Arial" w:cs="Arial" w:eastAsia="Arial" w:hAnsi="Arial"/>
        <w:b w:val="1"/>
        <w:color w:val="999999"/>
        <w:sz w:val="22"/>
        <w:szCs w:val="22"/>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sz w:val="22"/>
        <w:szCs w:val="22"/>
      </w:rPr>
    </w:pPr>
    <w:r w:rsidDel="00000000" w:rsidR="00000000" w:rsidRPr="00000000">
      <w:rPr>
        <w:rFonts w:ascii="Arial" w:cs="Arial" w:eastAsia="Arial" w:hAnsi="Arial"/>
        <w:b w:val="1"/>
        <w:color w:val="999999"/>
        <w:sz w:val="22"/>
        <w:szCs w:val="22"/>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UOKdvIGAGjrIR3bOH3LPWyqAg==">CgMxLjA4AHIhMWNUWTF6d2J2a3Q2UkxyOW16T01GLVNOaE5WN0VYQ181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