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106ª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12 </w:t>
      </w:r>
      <w:r w:rsidDel="00000000" w:rsidR="00000000" w:rsidRPr="00000000">
        <w:rPr>
          <w:rFonts w:ascii="Arial" w:cs="Arial" w:eastAsia="Arial" w:hAnsi="Arial"/>
          <w:b w:val="1"/>
          <w:rtl w:val="0"/>
        </w:rPr>
        <w:t xml:space="preserve">DE DEZEMBRO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Breno Garibalde (REDE), Camilo Daniel (PT), Doutor Manuel Marcos (PSD), Eduardo Lima (REPUBLICANOS), Fabiano Oliveira (PP), Isac (UNIÃO BRASIL) e José Ailton Nascimento (Paquito de Todos, PODEMOS). No decorrer da Sessão foi registrada a presença dos Vereadores: Anderson de Tuca (UNIÃO BRASIL), José Américo dos Santos Silva (Bigode do Santa Maria, PSD), Aldeilson Soares dos Santos (Binho, PODEMOS), Cícero do Santa Maria (PODEMOS), Elber Batalha Filho (PSB), Emília Corrêa (PL), Pastor Diego (UNIÃO BRASIL), Professor Bittencourt (PDT), Professora Sônia Meire (PSOL), Ricardo Marques (CIDADANIA), Ricardo Vasconcelos (PSD), Sargento Byron Estrelas do Mar (MDB), Sheyla Galba (UNIÃO BRASIL), Alexsandro da Conceição (Soneca, PSD) e Vinícius Porto (PDT) (vinte e dois). Ausentes os Vereadores: Joaquim da Janelinha (PDT) e Josenito Vitale de Jesus (Nitinho, PSD) (dois),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centésima quinta Sessão Ordinária, que foi aprovada sem restrições. Inseridas as atas da quinquagésima sétima e quinquagésima oitava Sessões Extraordinárias, que foram aprovadas sem restrições.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 Complementar</w:t>
      </w:r>
      <w:r w:rsidDel="00000000" w:rsidR="00000000" w:rsidRPr="00000000">
        <w:rPr>
          <w:rFonts w:ascii="Arial" w:cs="Arial" w:eastAsia="Arial" w:hAnsi="Arial"/>
          <w:rtl w:val="0"/>
        </w:rPr>
        <w:t xml:space="preserve"> número 09/2024, de autoria do Poder Executivo, acrescenta dispositivo à Lei Complementar nº 108, de 05 de abril de 2012, que dispõe sobre a Lei Orgânica da Procuradoria-Geral do Município de Aracaju e institui o Estatuto dos Procuradores do Município de Aracaju, e dá providências correlatas. </w:t>
      </w:r>
      <w:r w:rsidDel="00000000" w:rsidR="00000000" w:rsidRPr="00000000">
        <w:rPr>
          <w:rFonts w:ascii="Arial" w:cs="Arial" w:eastAsia="Arial" w:hAnsi="Arial"/>
          <w:u w:val="single"/>
          <w:rtl w:val="0"/>
        </w:rPr>
        <w:t xml:space="preserve">Projetos de Lei Ordinária</w:t>
      </w:r>
      <w:r w:rsidDel="00000000" w:rsidR="00000000" w:rsidRPr="00000000">
        <w:rPr>
          <w:rFonts w:ascii="Arial" w:cs="Arial" w:eastAsia="Arial" w:hAnsi="Arial"/>
          <w:rtl w:val="0"/>
        </w:rPr>
        <w:t xml:space="preserve"> números 329/2024, de autoria do Poder Executivo, altera o Anexo XIX das Emendas Impositivas do Legislativo à Lei número 5.835, de 29 de dezembro de 2023, que estima a receita e fixa despesas do Município de Aracaju para o exercício de 2024; 330/2024, de autoria do Poder Executivo, dispõe sobre a desafetação e alienação onerosa de área pública correspondente a trecho da Rua Palmira Ramos Teles (antiga Rua “A”), Bairro Luzia, pertencente à Prefeitura Municipal de Aracaju, na forma e condições que especifica, e dá providências correlatas; 331/2024, de autoria do Poder Executivo, dispõe sobre a desafetação de via pública, denominada Rua Anibal Rodrigues de Oliveira (antiga Rua 4), trechos 1 e 2, situada no Parque Residencial Bela Vista, Bairro Ponto Novo, na forma e condições que especifica, e dá providências correlatas; 332/2024, de autoria do Poder Executivo, autoriza o Poder Executivo Municipal a outorgar, mediante Cessão de Uso não onerosa, ao “Estado de Sergipe”, a área do Município de Aracaju inserida na Praça dos Náufragos (em frente ao Farol da Coroa do Meio), para fins de construção do Memorial dos Náufragos, e dá providências correlatas. Projeto de Decreto Legislativo número 116/2024, Elber Batalha Filho (PSB), concede Título de Cidadania Aracajuana ao senhor Luiz José Azevedo Pereira de Melo e dá outras providências; 117/2024, de autoria do Vereador Sargento Byron Estrelas do Mar (MDB), concede Título de Cidadania Aracajuana a Senhora Mairim Russo Serafini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405/2024, de autoria do Vereador Pastor Diego (UNIÃO BRASIL); 416/2024, 417/2024, 418/2024, 419/2024, 420/2024, 421/2024 e 423/2024, todos de autoria do Professor Bittencourt (PDT).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116/2024,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1048/2024 a 1050/2024, 1061/2024 a 1064/2024 e 1072/2024, todas de autoria da Vereadora Emília Corrêa (PL); 1051/2024, de autoria do Vereador Eduardo Lima (REPUBLICANOS); 1060/2024, de autoria do Vereador Joaquim da Janelinha (PDT); 1065/2024 a 1071/2024 e 1074/2024 a 1082/2024, de autoria do Vereador Anderson de Tuca (PDT); 1083/2024, de autoria do Vereador Breno Garibalde (REDE); e 1085/2024, de autoria do Vereador Sargento Byron Estrelas do Mar (MDB).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Vinícius Porto (PDT)</w:t>
      </w:r>
      <w:r w:rsidDel="00000000" w:rsidR="00000000" w:rsidRPr="00000000">
        <w:rPr>
          <w:rFonts w:ascii="Arial" w:cs="Arial" w:eastAsia="Arial" w:hAnsi="Arial"/>
          <w:rtl w:val="0"/>
        </w:rPr>
        <w:t xml:space="preserve"> declarou que, no próximo ano, alguns Vereadores não voltarão a esta Casa e um deles é o Vereador Professor Bittencourt (PDT), externou sua gratidão pelas orientações e ensinamentos que recebeu dele, e falou da sua felicidade por ter estado a seu lado em plenário nos últimos anos. Disse que muitos veem políticos como pessoas que não podem sentir dor ou ficar triste, mas todos são humanos e, em alguns momentos, estão desanimados, com problemas pessoais e, em vários desses momentos, recebeu conselhos do Vereador Professor Bittencourt (PDT).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agradeceu a Deus pelos anos de vida que lhe foi dado e pelo tempo que passou nesta Câmara. Lembrou que seu primeiro mandato foi em dois mil e doze e que foi eleito com dois mil votos naquele ano. Agradeceu à sua família, pois ela é o alicerce de tudo, e contou que está casado há mais de cinquenta anos. Falou que a separação  entre casais não pode ser vista como </w:t>
      </w:r>
      <w:r w:rsidDel="00000000" w:rsidR="00000000" w:rsidRPr="00000000">
        <w:rPr>
          <w:rFonts w:ascii="Arial" w:cs="Arial" w:eastAsia="Arial" w:hAnsi="Arial"/>
          <w:rtl w:val="0"/>
        </w:rPr>
        <w:t xml:space="preserve">incomum, mas</w:t>
      </w:r>
      <w:r w:rsidDel="00000000" w:rsidR="00000000" w:rsidRPr="00000000">
        <w:rPr>
          <w:rFonts w:ascii="Arial" w:cs="Arial" w:eastAsia="Arial" w:hAnsi="Arial"/>
          <w:rtl w:val="0"/>
        </w:rPr>
        <w:t xml:space="preserve"> sim o abandono da família. Informou que é oriundo de um bairro  ignorado e fortemente discriminado, e nesta Casa teve a oportunidade de mostrar que os moradores deste local têm postura e educação ao tratar os colegas. Expressou seu desejo de que Deus abençoe a todos e desejou um Feliz Natal para os aracajuanos. O Presidente informou que a Coordenadoria de Emendas Impositivas solicitou aos Vereadores que façam o encaminhamento das emendas parlamentares para serem verificadas e anexadas ao Orçamento Municipal.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pediu desculpas por não ter participado da sessão de ontem, visto que estava atendendo uma paciente em estado grave. Desejou aos colegas e aos cidadãos aracajuanos um Feliz Natal e pediu que essa data seja de reflexão e celebração ao nascimento de Jesus. O Vereador </w:t>
      </w:r>
      <w:r w:rsidDel="00000000" w:rsidR="00000000" w:rsidRPr="00000000">
        <w:rPr>
          <w:rFonts w:ascii="Arial" w:cs="Arial" w:eastAsia="Arial" w:hAnsi="Arial"/>
          <w:u w:val="single"/>
          <w:rtl w:val="0"/>
        </w:rPr>
        <w:t xml:space="preserve">José Ailton Nascimento (Paquito de Todos, PODEMOS)</w:t>
      </w:r>
      <w:r w:rsidDel="00000000" w:rsidR="00000000" w:rsidRPr="00000000">
        <w:rPr>
          <w:rFonts w:ascii="Arial" w:cs="Arial" w:eastAsia="Arial" w:hAnsi="Arial"/>
          <w:rtl w:val="0"/>
        </w:rPr>
        <w:t xml:space="preserve"> afirmou que irá direcionar as emendas impositivas, no valor de dois milhões seiscentos e vinte e cinco mil reais, para diversas instituições.  Setecentos mil reais serão empregados para a aquisição de um ônibus a ser usado pela Associação Desportiva Confiança, quatrocentos mil reais para o  Instituto Dona Branca, novecentos e doze mil reais para uma Unidade Básica de Saúde (UBS) localizada no bairro Areia Branca. Disse que essas emendas </w:t>
      </w:r>
      <w:r w:rsidDel="00000000" w:rsidR="00000000" w:rsidRPr="00000000">
        <w:rPr>
          <w:rFonts w:ascii="Arial" w:cs="Arial" w:eastAsia="Arial" w:hAnsi="Arial"/>
          <w:rtl w:val="0"/>
        </w:rPr>
        <w:t xml:space="preserve">encerarão</w:t>
      </w:r>
      <w:r w:rsidDel="00000000" w:rsidR="00000000" w:rsidRPr="00000000">
        <w:rPr>
          <w:rFonts w:ascii="Arial" w:cs="Arial" w:eastAsia="Arial" w:hAnsi="Arial"/>
          <w:rtl w:val="0"/>
        </w:rPr>
        <w:t xml:space="preserve"> seu mandato com chave de ouro e que está satisfeito por prestar contas ao povo sobre a destinação delas. Finalizou desejando a todos um Feliz Natal e um Ano Novo de prosperidade. O </w:t>
      </w:r>
      <w:r w:rsidDel="00000000" w:rsidR="00000000" w:rsidRPr="00000000">
        <w:rPr>
          <w:rFonts w:ascii="Arial" w:cs="Arial" w:eastAsia="Arial" w:hAnsi="Arial"/>
          <w:u w:val="single"/>
          <w:rtl w:val="0"/>
        </w:rPr>
        <w:t xml:space="preserve">Vereador Pastor Diego (UNIÃO BRASIL)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falou </w:t>
      </w:r>
      <w:r w:rsidDel="00000000" w:rsidR="00000000" w:rsidRPr="00000000">
        <w:rPr>
          <w:rFonts w:ascii="Arial" w:cs="Arial" w:eastAsia="Arial" w:hAnsi="Arial"/>
          <w:rtl w:val="0"/>
        </w:rPr>
        <w:t xml:space="preserve">que, na última sexta-feira, ocorreu o Festival do Cinema Brasileiro, dentre os filmes em exibição teve um que apresentou um personagem representando a figura do ex-presidente Bolsonaro, assassinado durante uma “motociata”. Expressou sua indignação com a ausência de repúdio a esse tipo de representação, que incentiva o ódio, e afirmou que se essa obra tivesse sido feita representando um sósia do Presidente Lula, o Supremo Tribunal Federal (STF) já teria prendido o autor e o diretor do filme. Salientou que não deve ser incentivada a violência independente do posicionamento político. Finalizou declarando que em relação à situação de saúde do presidente Lula espera que ele se recupere e que aqueles que desejam a morte dele estão indo contra os princípios cristãos. O Presidente da Câmara cumprimentou a futura Secretária de Saúde de Aracaju, Débora Leite, que está presente na Câmara Municipal nesta manhã.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disse que, por um problema de agenda, não pôde se fazer presente à entrega do título de cidadania aracajuano à jornalista Valquíria Miron, e rendeu elogios à carreira exemplar da profissional, amiga dele e da família dele. Noutro ponto, abordou o lançamento do “Natal Iluminado” pelo Governo do Estado de Sergipe, elogiou a iniciativa que repete o sucesso que teve no ano passado e falou das inovações trazidas para essa edição. O Parlamentar citou os dados dos investimentos realizados no evento e o retorno trazido ao comércio e ao turismo aracajuanos, parabenizando a atuação do Governo. Em outro assunto, o Vereador fez um balanço do trabalho que realizou nos últimos quatro anos, sempre comprometido com o bem-estar da população de Aracaju e a construção de uma cidade moderna e próspera. Reiterou o compromisso com áreas essenciais da saúde, da cultura, do turismo, da mobilidade urbana e da geração de emprego e renda. O Parlamentar citou os projetos que aprovou nesta Casa, além das indicações que fez em prol do povo aracajuano. Salientou que o mandato dele foi pautado na proximidade com a população, no diálogo, na cooperação, e destacou o papel dele junto às frentes parlamentares católica e de turismo. Agradeceu a todos, especialmente ao povo de Aracaju, aos parlamentares, aos servidores deste poder e à equipe dele. Foi aparteado pelo Vereador Vinicius Porto (PDT).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Vereador Fabiano Oliveira (PP), alertou a todos os Vereadores quanto aos prazos para encaminhamento das emendas impositivas, que encerra na próxima segunda, dezesseis de dezembro, às nove horas e quinze minutos.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rendeu homenagens e agradecimentos a todos os Parlamentares pelo convívio e atuação nesta Legislatura. O Parlamentar refletiu acerca da fluidez das relações sociais e do panorama que lhes é desenhado pelas redes sociais. Citou frase da historiadora Rosa Luxemburgo para dizer que resultados desfavoráveis muitas vezes geram um fortalecimento e crescimento, e mencionou trecho bíblico para propor aos parlamentares que não se pode prever o futuro, que serve aos desígnios de Deus. Destacou que sua busca incessante pela justiça o orienta, e citou trecho bíblico a esse respeito, e homenageou os Vereadores que deixam este parlamento, salientando a honestidade e a atuação vigorosa em defesa dos ideais deles. O Vereador deu continuidade ao discurso, de forma emocionada, para exaltar a civilidade dos debates que foram travados nesta Casa, e disse que sentirá muita falta dos parlamentares que deixam esta Casa. Asseverou que teme o futuro, pois tem ouvido relatos e discursos agressivos de Vereadores eleitos, e exaltou o respeito que permeia a relação parlamentar, na esperança de que a legislatura vindoura repita o êxito desta que se encerra. Foi aparteado pelos Vereadores Professor Bittencourt (PDT), Fabiano Oliveira (PP) e Professora Sônia Meire (PSOL).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agradeceu pelas homenagens prestadas, e refletiu acerca das atribuições exercidas neste Parlamento, asseverando que o que acontece nesta Casa é continuamente avaliado pela população. Fez retrospectiva da carreira política dele, e mencionou episódio da militância estudantil que exercia na </w:t>
      </w:r>
      <w:r w:rsidDel="00000000" w:rsidR="00000000" w:rsidRPr="00000000">
        <w:rPr>
          <w:rFonts w:ascii="Arial" w:cs="Arial" w:eastAsia="Arial" w:hAnsi="Arial"/>
          <w:rtl w:val="0"/>
        </w:rPr>
        <w:t xml:space="preserve">Universidade</w:t>
      </w:r>
      <w:r w:rsidDel="00000000" w:rsidR="00000000" w:rsidRPr="00000000">
        <w:rPr>
          <w:rFonts w:ascii="Arial" w:cs="Arial" w:eastAsia="Arial" w:hAnsi="Arial"/>
          <w:rtl w:val="0"/>
        </w:rPr>
        <w:t xml:space="preserve"> Federal de Sergipe (UFS), elogiando o então reitor Clodoaldo Alencar, figura a quem atribuiu uma postura elegante, humanista e conciliadora. Assentiu que, por vezes, as falas precisam de dureza, e é graças à adoção de posturas contundentes que os discursos acabam por ecoar fora desta Casa, e mencionou o sucesso de Vereadores como Ricardo Marques (CIDADANIA) e Emília Corrêa (PL). Desculpando-se por quaisquer falas mais duras, e agradecendo a todos os colegas, servidores e assessores pelo apoio durante o mandato. Encerrou exaltando uma lição que ensina ao filho dele, valoriza e propaga, segundo a qual é importante fazer sempre o seu melhor e agradecendo de forma especial aos assessores Manuela e Fabrício. Dirigiram apartes os Vereadores Pastor Diego (PP), Isac (UNIÃO BRASIL), Eduardo Lima (REPUBLICANOS) e Camilo Daniel (PT).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louvou ao clima amistoso, e abordou projeto que cria plano de carreira dos Procuradores Municipais, salientando que prescinde de um debate amplo com os servidores, especialmente considerando que se avizinha uma nova gestão, que precisa também dialogar com a categoria. Salientou pedido feito junto à associação dos procuradores ao Vereador Professor Bittencourt (PDT), a fim de que o Projeto não seja colocado em regime de urgência, e que foi prontamente atendido. Noutro tema, celebrou convênio firmado com o Hospital São José, para retorno da realização de biópsias de próstata, viabilizando o tratamento e a cura dos pacientes,  resultado da luta dele, de outros Vereadores e de Dr. Michel Alves, da Clínica Vita, defensor da causa. Noutro ponto, reiterou pedido feito aos Vereadores, para que destinem cinquenta mil reais das emendas parlamentares à Secretaria de Saúde, com vistas a garantir o LIBRE a todas as crianças aracajuanas com diabetes, sensor que dá qualidade de vida e segurança aos pacientes e famílias. Finalizou cumprimentando os Parlamentares que não se reelegeram, elogiando o trabalho que desenvolveram nesta Casa e lamentando o abuso de poder econômico exercido por algumas candidaturas que desvirtuaram o resultado das últimas eleições.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Breno Garibalde (REDE), Camilo Daniel (PT), Doutor Manuel Marcos (PSD), Eduardo Lima (REPUBLICANOS), Fabiano Oliveira (PP), Isac (UNIÃO BRASIL), José Ailton Nascimento (Paquito de Todos, PODEMOS), Anderson de Tuca (UNIÃO BRASIL), Aldeilson Soares dos Santos (Binho, PODEMOS), Cícero do Santa Maria (PODEMOS), Elber Batalha Filho (PSB), Emília Corrêa (PL), Pastor Diego (UNIÃO BRASIL), Professor Bittencourt (PDT), Professora Sônia Meire (PSOL), Ricardo Marques (CIDADANIA), Ricardo Vasconcelos (PSD), Sargento Byron Estrelas do Mar (MDB), Sheyla Galba (UNIÃO BRASIL), Alexsandro da Conceição (Soneca, PSD), e Vinícius Porto (PDT) (vinte e um), e ausentes os Vereadores: José Américo dos Santos Silva (Bigode do Santa Maria, PSD), Joaquim da Janelinha (PDT), Josenito Vitale de Jesus (Nitinho, PSD). </w:t>
      </w:r>
      <w:r w:rsidDel="00000000" w:rsidR="00000000" w:rsidRPr="00000000">
        <w:rPr>
          <w:rFonts w:ascii="Arial" w:cs="Arial" w:eastAsia="Arial" w:hAnsi="Arial"/>
          <w:b w:val="1"/>
          <w:rtl w:val="0"/>
        </w:rPr>
        <w:t xml:space="preserve">Pauta de hoje,  doze de dezembro de</w:t>
      </w:r>
      <w:r w:rsidDel="00000000" w:rsidR="00000000" w:rsidRPr="00000000">
        <w:rPr>
          <w:rFonts w:ascii="Arial" w:cs="Arial" w:eastAsia="Arial" w:hAnsi="Arial"/>
          <w:b w:val="1"/>
          <w:rtl w:val="0"/>
        </w:rPr>
        <w:t xml:space="preserve"> dois mil e vinte e quatro</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solicitou que a pauta seja invertida para que os requerimentos possam ser discutidos de forma mais completa, que foi deferido pelo Presidente. </w:t>
      </w:r>
      <w:r w:rsidDel="00000000" w:rsidR="00000000" w:rsidRPr="00000000">
        <w:rPr>
          <w:rFonts w:ascii="Arial" w:cs="Arial" w:eastAsia="Arial" w:hAnsi="Arial"/>
          <w:u w:val="single"/>
          <w:rtl w:val="0"/>
        </w:rPr>
        <w:t xml:space="preserve">Requerimento número 412/2024</w:t>
      </w:r>
      <w:r w:rsidDel="00000000" w:rsidR="00000000" w:rsidRPr="00000000">
        <w:rPr>
          <w:rFonts w:ascii="Arial" w:cs="Arial" w:eastAsia="Arial" w:hAnsi="Arial"/>
          <w:rtl w:val="0"/>
        </w:rPr>
        <w:t xml:space="preserve">, de autoria do Vereador Professor Bittencourt (PDT), submetido à discussão, foi aprovado em v</w:t>
      </w:r>
      <w:r w:rsidDel="00000000" w:rsidR="00000000" w:rsidRPr="00000000">
        <w:rPr>
          <w:rFonts w:ascii="Arial" w:cs="Arial" w:eastAsia="Arial" w:hAnsi="Arial"/>
          <w:rtl w:val="0"/>
        </w:rPr>
        <w:t xml:space="preserve">otação</w:t>
      </w:r>
      <w:r w:rsidDel="00000000" w:rsidR="00000000" w:rsidRPr="00000000">
        <w:rPr>
          <w:rFonts w:ascii="Arial" w:cs="Arial" w:eastAsia="Arial" w:hAnsi="Arial"/>
          <w:rtl w:val="0"/>
        </w:rPr>
        <w:t xml:space="preserve"> ú</w:t>
      </w:r>
      <w:r w:rsidDel="00000000" w:rsidR="00000000" w:rsidRPr="00000000">
        <w:rPr>
          <w:rFonts w:ascii="Arial" w:cs="Arial" w:eastAsia="Arial" w:hAnsi="Arial"/>
          <w:rtl w:val="0"/>
        </w:rPr>
        <w:t xml:space="preserve">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413/2024</w:t>
      </w:r>
      <w:r w:rsidDel="00000000" w:rsidR="00000000" w:rsidRPr="00000000">
        <w:rPr>
          <w:rFonts w:ascii="Arial" w:cs="Arial" w:eastAsia="Arial" w:hAnsi="Arial"/>
          <w:rtl w:val="0"/>
        </w:rPr>
        <w:t xml:space="preserve">, de autoria do Vereador Professor Bittencourt (PDT), submetido à discussão, foi aprovado em v</w:t>
      </w:r>
      <w:r w:rsidDel="00000000" w:rsidR="00000000" w:rsidRPr="00000000">
        <w:rPr>
          <w:rFonts w:ascii="Arial" w:cs="Arial" w:eastAsia="Arial" w:hAnsi="Arial"/>
          <w:rtl w:val="0"/>
        </w:rPr>
        <w:t xml:space="preserve">otação</w:t>
      </w:r>
      <w:r w:rsidDel="00000000" w:rsidR="00000000" w:rsidRPr="00000000">
        <w:rPr>
          <w:rFonts w:ascii="Arial" w:cs="Arial" w:eastAsia="Arial" w:hAnsi="Arial"/>
          <w:rtl w:val="0"/>
        </w:rPr>
        <w:t xml:space="preserve"> ú</w:t>
      </w:r>
      <w:r w:rsidDel="00000000" w:rsidR="00000000" w:rsidRPr="00000000">
        <w:rPr>
          <w:rFonts w:ascii="Arial" w:cs="Arial" w:eastAsia="Arial" w:hAnsi="Arial"/>
          <w:rtl w:val="0"/>
        </w:rPr>
        <w:t xml:space="preserve">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 número 414/2024</w:t>
      </w:r>
      <w:r w:rsidDel="00000000" w:rsidR="00000000" w:rsidRPr="00000000">
        <w:rPr>
          <w:rFonts w:ascii="Arial" w:cs="Arial" w:eastAsia="Arial" w:hAnsi="Arial"/>
          <w:rtl w:val="0"/>
        </w:rPr>
        <w:t xml:space="preserve">, de autoria do Vereador Professor Bittencourt (PDT), submetido à discussão, foi aprovado em votação única. </w:t>
      </w:r>
      <w:r w:rsidDel="00000000" w:rsidR="00000000" w:rsidRPr="00000000">
        <w:rPr>
          <w:rFonts w:ascii="Arial" w:cs="Arial" w:eastAsia="Arial" w:hAnsi="Arial"/>
          <w:u w:val="single"/>
          <w:rtl w:val="0"/>
        </w:rPr>
        <w:t xml:space="preserve">Requerimento número 415/2024</w:t>
      </w:r>
      <w:r w:rsidDel="00000000" w:rsidR="00000000" w:rsidRPr="00000000">
        <w:rPr>
          <w:rFonts w:ascii="Arial" w:cs="Arial" w:eastAsia="Arial" w:hAnsi="Arial"/>
          <w:rtl w:val="0"/>
        </w:rPr>
        <w:t xml:space="preserve">, de autoria do Vereador Joaquim da Janelinha (PDT), submetido à discussão, foi aprovado em votação única. </w:t>
      </w:r>
      <w:r w:rsidDel="00000000" w:rsidR="00000000" w:rsidRPr="00000000">
        <w:rPr>
          <w:rFonts w:ascii="Arial" w:cs="Arial" w:eastAsia="Arial" w:hAnsi="Arial"/>
          <w:u w:val="single"/>
          <w:rtl w:val="0"/>
        </w:rPr>
        <w:t xml:space="preserve">Requerimento número 411/2024</w:t>
      </w:r>
      <w:r w:rsidDel="00000000" w:rsidR="00000000" w:rsidRPr="00000000">
        <w:rPr>
          <w:rFonts w:ascii="Arial" w:cs="Arial" w:eastAsia="Arial" w:hAnsi="Arial"/>
          <w:rtl w:val="0"/>
        </w:rPr>
        <w:t xml:space="preserve">, de autoria do Vereador Vinícius Porto (PDT), submetido à discussão, foi aprovado em votação única. </w:t>
      </w:r>
      <w:r w:rsidDel="00000000" w:rsidR="00000000" w:rsidRPr="00000000">
        <w:rPr>
          <w:rFonts w:ascii="Arial" w:cs="Arial" w:eastAsia="Arial" w:hAnsi="Arial"/>
          <w:u w:val="single"/>
          <w:rtl w:val="0"/>
        </w:rPr>
        <w:t xml:space="preserve">Requerimento número 410/2024</w:t>
      </w:r>
      <w:r w:rsidDel="00000000" w:rsidR="00000000" w:rsidRPr="00000000">
        <w:rPr>
          <w:rFonts w:ascii="Arial" w:cs="Arial" w:eastAsia="Arial" w:hAnsi="Arial"/>
          <w:rtl w:val="0"/>
        </w:rPr>
        <w:t xml:space="preserve">, de autoria do Vereador Fabiano Oliveira (PP), submetido à discussão, foi aprovado em votação única. </w:t>
      </w:r>
      <w:r w:rsidDel="00000000" w:rsidR="00000000" w:rsidRPr="00000000">
        <w:rPr>
          <w:rFonts w:ascii="Arial" w:cs="Arial" w:eastAsia="Arial" w:hAnsi="Arial"/>
          <w:u w:val="single"/>
          <w:rtl w:val="0"/>
        </w:rPr>
        <w:t xml:space="preserve">Projeto de Lei número 270/2024</w:t>
      </w:r>
      <w:r w:rsidDel="00000000" w:rsidR="00000000" w:rsidRPr="00000000">
        <w:rPr>
          <w:rFonts w:ascii="Arial" w:cs="Arial" w:eastAsia="Arial" w:hAnsi="Arial"/>
          <w:rtl w:val="0"/>
        </w:rPr>
        <w:t xml:space="preserve">, de autoria do Vereador Vinícius Porto (PDT), submetido à discussão, foi discutido pelo autor, com aparte do Vereador Professor Bittencourt (PDT), e aprovado em primeira votação. </w:t>
      </w:r>
      <w:r w:rsidDel="00000000" w:rsidR="00000000" w:rsidRPr="00000000">
        <w:rPr>
          <w:rFonts w:ascii="Arial" w:cs="Arial" w:eastAsia="Arial" w:hAnsi="Arial"/>
          <w:u w:val="single"/>
          <w:rtl w:val="0"/>
        </w:rPr>
        <w:t xml:space="preserve">Projeto de Lei número 276/2024</w:t>
      </w:r>
      <w:r w:rsidDel="00000000" w:rsidR="00000000" w:rsidRPr="00000000">
        <w:rPr>
          <w:rFonts w:ascii="Arial" w:cs="Arial" w:eastAsia="Arial" w:hAnsi="Arial"/>
          <w:rtl w:val="0"/>
        </w:rPr>
        <w:t xml:space="preserve">, de autoria do Vereador Cícero do Santa Maria (PODEMOS), submetido à discussão, foi aprovado em segunda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requereu a recomposição de quórum. </w:t>
      </w:r>
      <w:r w:rsidDel="00000000" w:rsidR="00000000" w:rsidRPr="00000000">
        <w:rPr>
          <w:rFonts w:ascii="Arial" w:cs="Arial" w:eastAsia="Arial" w:hAnsi="Arial"/>
          <w:u w:val="single"/>
          <w:rtl w:val="0"/>
        </w:rPr>
        <w:t xml:space="preserve">Feita a recomposição de quórum</w:t>
      </w:r>
      <w:r w:rsidDel="00000000" w:rsidR="00000000" w:rsidRPr="00000000">
        <w:rPr>
          <w:rFonts w:ascii="Arial" w:cs="Arial" w:eastAsia="Arial" w:hAnsi="Arial"/>
          <w:rtl w:val="0"/>
        </w:rPr>
        <w:t xml:space="preserve"> presentes os Vereadores: Anderson de Tuca (UNIÃO BRASIL), Aldeilson Soares dos Santos (Binho, PODEMOS), Breno Garibalde (REDE), Camilo Daniel (PT), Cícero do Santa Maria (PODEMOS), Doutor Manuel Marcos (PSD), Eduardo Lima (REPUBLICANOS), Elber Batalha Filho (PSB), Emília Corrêa (PL), Fabiano Oliveira (PP), Isac (UNIÃO BRASIL),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um). Ausentes os Vereadores: José Américo dos Santos Silva (Bigode do Santa Maria, PSD), Joaquim da Janelinha (PDT), e Josenito Vitale de Jesus (Nitinho, PSD) (três), todos com justificativas.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(UNIÃO BRASIL) abordou a possibilidade de aprovar um substitutivo ao Projeto de Lei número 163/2024.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destacou que a Comissão de Educação apresentará emendas ao aludido projeto, e que nada impede uma discussão mais ampla no momento da apreciação dessas emendas.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Ricardo Marques (CIDADANIA) sugeriu que se vote o Projeto de Lei do transporte coletivo, e depois seja apreciado o Projeto de autoria do Vereador Eduardo Lima (REPUBLICANOS).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disse que acha temerário votar o projeto agora no final da gestão Edvaldo Nogueira, e que é importante ouvir o que pensa a futura prefeita.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Fabiano Oliveira (PP) disse que é fundamental uma discussão mais ampla, e concordou com o Vereador Vinicius Porto (PDT) quanto à necessidade de ouvir a futura gestão. Pela ordem, o Vereador Elber Batalha Filho (PSB) asseverou que houve sim ampla discussão, foram realizadas audiências públicas e aprovada a urgência, salientando que é um precedente perigoso adiar a votação em razão da pressão de uma categoria. Enfatizou que quer o direito de votar a matéria, que o que se está fazendo, historicamente, é empurrar a votação, pois boa parte dos conselheiros se tornou cabo eleitoral. </w:t>
      </w:r>
      <w:r w:rsidDel="00000000" w:rsidR="00000000" w:rsidRPr="00000000">
        <w:rPr>
          <w:rFonts w:ascii="Arial" w:cs="Arial" w:eastAsia="Arial" w:hAnsi="Arial"/>
          <w:u w:val="single"/>
          <w:rtl w:val="0"/>
        </w:rPr>
        <w:t xml:space="preserve">Projeto de Lei número 163/2022</w:t>
      </w:r>
      <w:r w:rsidDel="00000000" w:rsidR="00000000" w:rsidRPr="00000000">
        <w:rPr>
          <w:rFonts w:ascii="Arial" w:cs="Arial" w:eastAsia="Arial" w:hAnsi="Arial"/>
          <w:rtl w:val="0"/>
        </w:rPr>
        <w:t xml:space="preserve">, de autoria do Vereador Eduardo Lima (REPUBLICANOS), recebeu parecer favorável da Comissão de Constituição, Justiça e Redação sob relatoria do Vereador Isac (UNIÃO BRASIL); da Comissão de Educação, Cultura, Esportes, Lazer e Turismo, pela relatora Vereadora Professora Sônia Meire (PSOL); e da Comissão de Assistência Social, Direitos Humanos, Defesa do Consumidor, Criança, Adolescente e da Mulher, pelo relator Vereador Cícero do Santa Maria (PODEMOS). Submetido à discussão, o Projeto de Lei número 163/2022 foi discutido pelos Vereadores José Ailton Nascimento (Paquito de Todos, PODEMOS); Alexsandro da Conceição (Soneca, PSD), que foi aparteado pelo Vereador Vinícius Porto (PDT). O Projeto também foi discutido pelo autor, que foi aparteado pelo Vereador Elber Batalha Filho (PSB); Fabiano Oliveira (PP), que foi aparteado pelos Vereadores Vinícius Porto (PDT), Doutor Manuel Marcos (PSD) e Elber Batalha Filho (PSB). Camilo Daniel (PT) e Professor Bittencourt (PDT), que foi aparteado pelo Vereador Elber Batalha Filho (PSB). Ainda em discussão, o senhor Presidente convidou o senhor Alex Ramalho, representante do Conselho Municipal dos Direitos da Criança e do Adolescente (CMDCA) e  o senhor Fábio Ferreira, Conselheiro Tutelar do Primeiro Distrito. </w:t>
      </w:r>
      <w:r w:rsidDel="00000000" w:rsidR="00000000" w:rsidRPr="00000000">
        <w:rPr>
          <w:rFonts w:ascii="Arial" w:cs="Arial" w:eastAsia="Arial" w:hAnsi="Arial"/>
          <w:u w:val="single"/>
          <w:rtl w:val="0"/>
        </w:rPr>
        <w:t xml:space="preserve">Projeto de Lei número 163/2022</w:t>
      </w:r>
      <w:r w:rsidDel="00000000" w:rsidR="00000000" w:rsidRPr="00000000">
        <w:rPr>
          <w:rFonts w:ascii="Arial" w:cs="Arial" w:eastAsia="Arial" w:hAnsi="Arial"/>
          <w:rtl w:val="0"/>
        </w:rPr>
        <w:t xml:space="preserve">, de autoria do Vereador Eduardo Lima (REPUBLICANOS), foi retirado de pauta a requerimento do autor. </w:t>
      </w:r>
      <w:r w:rsidDel="00000000" w:rsidR="00000000" w:rsidRPr="00000000">
        <w:rPr>
          <w:rFonts w:ascii="Arial" w:cs="Arial" w:eastAsia="Arial" w:hAnsi="Arial"/>
          <w:u w:val="single"/>
          <w:rtl w:val="0"/>
        </w:rPr>
        <w:t xml:space="preserve">Requerimento número 416/2024</w:t>
      </w:r>
      <w:r w:rsidDel="00000000" w:rsidR="00000000" w:rsidRPr="00000000">
        <w:rPr>
          <w:rFonts w:ascii="Arial" w:cs="Arial" w:eastAsia="Arial" w:hAnsi="Arial"/>
          <w:rtl w:val="0"/>
        </w:rPr>
        <w:t xml:space="preserve">, de autoria do Vereador Professor Bittencourt (PDT), submetido à discussão, foi aprovado em votação única. </w:t>
      </w:r>
      <w:r w:rsidDel="00000000" w:rsidR="00000000" w:rsidRPr="00000000">
        <w:rPr>
          <w:rFonts w:ascii="Arial" w:cs="Arial" w:eastAsia="Arial" w:hAnsi="Arial"/>
          <w:u w:val="single"/>
          <w:rtl w:val="0"/>
        </w:rPr>
        <w:t xml:space="preserve">Requerimento número 417/2024</w:t>
      </w:r>
      <w:r w:rsidDel="00000000" w:rsidR="00000000" w:rsidRPr="00000000">
        <w:rPr>
          <w:rFonts w:ascii="Arial" w:cs="Arial" w:eastAsia="Arial" w:hAnsi="Arial"/>
          <w:rtl w:val="0"/>
        </w:rPr>
        <w:t xml:space="preserve">, de autoria do Vereador Professor Bittencourt (PDT), submetido à discussão, foi discutido pelos Vereadores Elber Batalha Filho (PSB) e Emília Corrêa (PL), e aprovado em votação única. </w:t>
      </w:r>
      <w:r w:rsidDel="00000000" w:rsidR="00000000" w:rsidRPr="00000000">
        <w:rPr>
          <w:rFonts w:ascii="Arial" w:cs="Arial" w:eastAsia="Arial" w:hAnsi="Arial"/>
          <w:u w:val="single"/>
          <w:rtl w:val="0"/>
        </w:rPr>
        <w:t xml:space="preserve">Requerimento número 418/2024</w:t>
      </w:r>
      <w:r w:rsidDel="00000000" w:rsidR="00000000" w:rsidRPr="00000000">
        <w:rPr>
          <w:rFonts w:ascii="Arial" w:cs="Arial" w:eastAsia="Arial" w:hAnsi="Arial"/>
          <w:rtl w:val="0"/>
        </w:rPr>
        <w:t xml:space="preserve">, de autoria do Vereador Professor Bittencourt (PDT), submetido à discussão, foi discutido pelos Vereadores Isac (UNIÃO BRASIL), Professor Bittencourt (PDT), Fabiano Oliveira (PP), Elber Batalha Filho (PSB), e aprovado em votação única. </w:t>
      </w:r>
      <w:r w:rsidDel="00000000" w:rsidR="00000000" w:rsidRPr="00000000">
        <w:rPr>
          <w:rFonts w:ascii="Arial" w:cs="Arial" w:eastAsia="Arial" w:hAnsi="Arial"/>
          <w:u w:val="single"/>
          <w:rtl w:val="0"/>
        </w:rPr>
        <w:t xml:space="preserve">Requerimento número 421/2024</w:t>
      </w:r>
      <w:r w:rsidDel="00000000" w:rsidR="00000000" w:rsidRPr="00000000">
        <w:rPr>
          <w:rFonts w:ascii="Arial" w:cs="Arial" w:eastAsia="Arial" w:hAnsi="Arial"/>
          <w:rtl w:val="0"/>
        </w:rPr>
        <w:t xml:space="preserve">, de autoria do Vereador Professor Bittencourt (PDT), submetido à discussão, foi discutido pelo autor, e aprovado em votação única. </w:t>
      </w:r>
      <w:r w:rsidDel="00000000" w:rsidR="00000000" w:rsidRPr="00000000">
        <w:rPr>
          <w:rFonts w:ascii="Arial" w:cs="Arial" w:eastAsia="Arial" w:hAnsi="Arial"/>
          <w:u w:val="single"/>
          <w:rtl w:val="0"/>
        </w:rPr>
        <w:t xml:space="preserve">Requerimento número 423/2024</w:t>
      </w:r>
      <w:r w:rsidDel="00000000" w:rsidR="00000000" w:rsidRPr="00000000">
        <w:rPr>
          <w:rFonts w:ascii="Arial" w:cs="Arial" w:eastAsia="Arial" w:hAnsi="Arial"/>
          <w:rtl w:val="0"/>
        </w:rPr>
        <w:t xml:space="preserve">, de autoria do Vereador Professor Bittencourt (PDT), submetido à discussão, foi aprovado em votação única. E, como nada mais havia a tratar, o Senhor Presidente convocou uma Sessão Extraordinária, e deu por encerrada a sessão às treze horas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7"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-109537</wp:posOffset>
              </wp:positionV>
              <wp:extent cx="2713673" cy="1704617"/>
              <wp:effectExtent b="0" l="0" r="0" t="0"/>
              <wp:wrapNone/>
              <wp:docPr id="35"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3962400</wp:posOffset>
              </wp:positionH>
              <wp:positionV relativeFrom="paragraph">
                <wp:posOffset>-109537</wp:posOffset>
              </wp:positionV>
              <wp:extent cx="2713673" cy="1704617"/>
              <wp:effectExtent b="0" l="0" r="0" t="0"/>
              <wp:wrapNone/>
              <wp:docPr id="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6"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1282700</wp:posOffset>
              </wp:positionH>
              <wp:positionV relativeFrom="paragraph">
                <wp:posOffset>495300</wp:posOffset>
              </wp:positionV>
              <wp:extent cx="3238500" cy="495300"/>
              <wp:effectExtent b="0" l="0" r="0" t="0"/>
              <wp:wrapNone/>
              <wp:docPr id="36"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3238500" cy="4953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Cwq1Lx5bCOybCk1jcRjIVC7Dg==">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