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75ª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06 DE SETEMBRO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 RICARDO VASCONCELOS (REDE)</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FABIANO OLIVEIRA (PP)</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FABIANO OLIVEIRA (PP)</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nove horas e quatorze  minutos,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Aldeilson Soares dos Santos (Binho, PMN), José Américo dos Santos Silva (Bigode do Santa Maria, PSD), Elber Batalha Filho (PSB), Emília Corrêa (PATRIOTA), Fabiano Oliveira (PP), Milton Dantas (Miltinho, PDT),  Professor Bittencourt (PDT), Professora Sônia Meire (PSOL), Ricardo Vasconcelos (REDE), Sargento Byron Estrelas do Mar (REPUBLICANOS).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Breno Garibalde (UNIÃO BRASIL), Cícero do Santa Maria (PODEMOS), Eduardo Lima (REPUBLICANOS), Isac (PDT),  Josenito Vitale de Jesus (Nitinho, PSD), Pastor Diego (PP), Ricardo Marques (CIDADANIA), Sheyla Galba (CIDADANIA),  Vinícius Porto (PDT) e Norberto Alves Júnior (Zezinho do Bugio, PSB)</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Alexsandro da Conceição (Soneca, PSD)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vinte e </w:t>
      </w:r>
      <w:r w:rsidDel="00000000" w:rsidR="00000000" w:rsidRPr="00000000">
        <w:rPr>
          <w:sz w:val="28"/>
          <w:szCs w:val="28"/>
          <w:rtl w:val="0"/>
        </w:rPr>
        <w:t xml:space="preserve">três</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w:t>
      </w:r>
      <w:r w:rsidDel="00000000" w:rsidR="00000000" w:rsidRPr="00000000">
        <w:rPr>
          <w:rFonts w:ascii="Calibri" w:cs="Calibri" w:eastAsia="Calibri" w:hAnsi="Calibri"/>
          <w:sz w:val="28"/>
          <w:szCs w:val="28"/>
          <w:rtl w:val="0"/>
        </w:rPr>
        <w:t xml:space="preserve">  José Ailton Nascimento (Paquito de Todos, SOLIDARIEDADE)</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com justificativa, e Professora Ângela Melo (PT), licenciada para tratamento de saúde (</w:t>
      </w:r>
      <w:r w:rsidDel="00000000" w:rsidR="00000000" w:rsidRPr="00000000">
        <w:rPr>
          <w:sz w:val="28"/>
          <w:szCs w:val="28"/>
          <w:rtl w:val="0"/>
        </w:rPr>
        <w:t xml:space="preserve">dois</w:t>
      </w:r>
      <w:r w:rsidDel="00000000" w:rsidR="00000000" w:rsidRPr="00000000">
        <w:rPr>
          <w:rFonts w:ascii="Calibri" w:cs="Calibri" w:eastAsia="Calibri" w:hAnsi="Calibri"/>
          <w:sz w:val="28"/>
          <w:szCs w:val="28"/>
          <w:rtl w:val="0"/>
        </w:rPr>
        <w:t xml:space="preserve">). Lida a Ata da Septuagésima Quarta Sessão Ordinária, que foi aprovada sem restrições. </w:t>
      </w:r>
      <w:r w:rsidDel="00000000" w:rsidR="00000000" w:rsidRPr="00000000">
        <w:rPr>
          <w:rFonts w:ascii="Calibri" w:cs="Calibri" w:eastAsia="Calibri" w:hAnsi="Calibri"/>
          <w:b w:val="1"/>
          <w:sz w:val="28"/>
          <w:szCs w:val="28"/>
          <w:rtl w:val="0"/>
        </w:rPr>
        <w:t xml:space="preserve">Ato contínuo, </w:t>
      </w:r>
      <w:r w:rsidDel="00000000" w:rsidR="00000000" w:rsidRPr="00000000">
        <w:rPr>
          <w:rFonts w:ascii="Calibri" w:cs="Calibri" w:eastAsia="Calibri" w:hAnsi="Calibri"/>
          <w:sz w:val="28"/>
          <w:szCs w:val="28"/>
          <w:rtl w:val="0"/>
        </w:rPr>
        <w:t xml:space="preserve">o Senhor Presidente convidou a todos para ouvirem a execução do Hino Nacional.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Milton Dantas (Miltinho, PDT) justificou a ausência momentânea do Vereador José Ailton Nascimento (Paquito de Todos, SOLIDARIEDADE). </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os </w:t>
      </w:r>
      <w:r w:rsidDel="00000000" w:rsidR="00000000" w:rsidRPr="00000000">
        <w:rPr>
          <w:rFonts w:ascii="Calibri" w:cs="Calibri" w:eastAsia="Calibri" w:hAnsi="Calibri"/>
          <w:i w:val="1"/>
          <w:sz w:val="28"/>
          <w:szCs w:val="28"/>
          <w:rtl w:val="0"/>
        </w:rPr>
        <w:t xml:space="preserve">Projetos de Lei</w:t>
      </w:r>
      <w:r w:rsidDel="00000000" w:rsidR="00000000" w:rsidRPr="00000000">
        <w:rPr>
          <w:rFonts w:ascii="Calibri" w:cs="Calibri" w:eastAsia="Calibri" w:hAnsi="Calibri"/>
          <w:sz w:val="28"/>
          <w:szCs w:val="28"/>
          <w:rtl w:val="0"/>
        </w:rPr>
        <w:t xml:space="preserve"> números 96/2023, de autoria do Vereador Fabiano Oliveira (PP), que dispõe sobre a criação do Programa de Incentivo a Doação de Leite Materno "Quem doa Leite Materno doa Vida", e dá outras providências; 97/2023, de Autoria do Vereador Fabiano Oliveira (PP), dispõe sobre a instituição do programa de doação de frascos de vidro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Doe Frascos de Vidro - Amamentação Solidária no Município de Aracaju, e dá outras providências; 245/2023, de autoria da Vereadora Emília Corrêa (PATRIOTA), estabelece a obrigatoriedade de colocação de placas informativas em obras públicas municipais paralisadas, contendo a exposição dos motivos da paralisação, conforme especifica e dá outras providências; 249/2023, de autoria do Vereador Breno Garibalde (UNIÃO BRASIL), dispõe sobre a obrigatoriedade de os órgãos públicos da administração direta e indireta, bares, lanchonetes, restaurantes, hotéis, shopping centers e demais estabelecimentos comerciais em geral a disponibilizarem gratuitamente suas instalações sanitárias aos garis e demais trabalhadores do serviço de limpeza urbana do Município de Aracaju e dá outras providências; 251/2023, de autoria do Vereador Breno Garibalde (UNIÃO BRASIL), dispõe sobre a regulamentação do uso sustentável de madeira nativa no âmbito do Município de Aracaju e dá outras providências; 269/2023, de autoria do Vereador Pastor Diego (PP), institui no Município de Aracaju a Semana de conscientização das doenças Neuroimunológicas. </w:t>
      </w:r>
      <w:r w:rsidDel="00000000" w:rsidR="00000000" w:rsidRPr="00000000">
        <w:rPr>
          <w:rFonts w:ascii="Calibri" w:cs="Calibri" w:eastAsia="Calibri" w:hAnsi="Calibri"/>
          <w:i w:val="1"/>
          <w:sz w:val="28"/>
          <w:szCs w:val="28"/>
          <w:rtl w:val="0"/>
        </w:rPr>
        <w:t xml:space="preserve">Requerimentos </w:t>
      </w:r>
      <w:r w:rsidDel="00000000" w:rsidR="00000000" w:rsidRPr="00000000">
        <w:rPr>
          <w:rFonts w:ascii="Calibri" w:cs="Calibri" w:eastAsia="Calibri" w:hAnsi="Calibri"/>
          <w:sz w:val="28"/>
          <w:szCs w:val="28"/>
          <w:rtl w:val="0"/>
        </w:rPr>
        <w:t xml:space="preserve">números 550/2023, 552/2023, 553/2023, 555/2023, 557/2023, 559/2023, 560/2023, 561/2023, 562/2023, 564/2023, todos de autoria da Vereadora Sheyla Galba (CIDADANIA); e 603/2023, de autoria do Vereador Ricardo Marques (CIDADANIA).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Miltinho</w:t>
      </w:r>
      <w:r w:rsidDel="00000000" w:rsidR="00000000" w:rsidRPr="00000000">
        <w:rPr>
          <w:b w:val="1"/>
          <w:sz w:val="28"/>
          <w:szCs w:val="28"/>
          <w:rtl w:val="0"/>
        </w:rPr>
        <w:t xml:space="preserve">, </w:t>
      </w:r>
      <w:r w:rsidDel="00000000" w:rsidR="00000000" w:rsidRPr="00000000">
        <w:rPr>
          <w:b w:val="0"/>
          <w:sz w:val="28"/>
          <w:szCs w:val="28"/>
          <w:rtl w:val="0"/>
        </w:rPr>
        <w:t xml:space="preserve">este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parabenizou a Rádio Liberdade pelos setenta anos de serviços prestados à sociedade sergipana, também parabenizou o Presidente pelas entrevistas que concedeu ontem anunciando o aumento no número de Vereadores a partir do ano de dois mil e vinte e cinco, ressaltando que  não haverá prejuízo ao Município de Aracaju e que estão cumprindo o que está escrito na Constituição, de acordo com o novo Censo, segundo o qual Aracaju ultrapassou os seiscentos mil habitantes. Continuou, destacando o trabalho desenvolvido da Defesa Civil, da Emsurb, da Emurb, dizendo que vai trazer, na próxima semana, os dados causados pelas chuvas que foram de  seiscentos milímetros até o mês de junho, se não fosse a intervenção desses órgãos, no trabalho de prevenção, seria pior a situação. O parlamentar relatou que, na última quarta-feira, à tarde, houve a competição de base, dito isto parabenizou a equipe do Santa Cruz e Riachuelo,  que jogou no Estádio Batistão.  Concluiu,  em outro assunto, dizendo que na última sexta-feira se deslocou ao Bar Cariri, parabenizando o proprietário Amilton pelo incentivo à cultura. </w:t>
      </w:r>
      <w:r w:rsidDel="00000000" w:rsidR="00000000" w:rsidRPr="00000000">
        <w:rPr>
          <w:sz w:val="28"/>
          <w:szCs w:val="28"/>
          <w:rtl w:val="0"/>
        </w:rPr>
        <w:t xml:space="preserve">O Vereador</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Professor Bittencourt </w:t>
      </w:r>
      <w:r w:rsidDel="00000000" w:rsidR="00000000" w:rsidRPr="00000000">
        <w:rPr>
          <w:rFonts w:ascii="Calibri" w:cs="Calibri" w:eastAsia="Calibri" w:hAnsi="Calibri"/>
          <w:sz w:val="28"/>
          <w:szCs w:val="28"/>
          <w:rtl w:val="0"/>
        </w:rPr>
        <w:t xml:space="preserve">parabenizou à Rádio Liberdade pelos setenta anos de fundação,  pela atividade longeva, disse que ela foi pioneira em uma série de atividades, o que dá a essa rádio primazia em diversos acontecimentos, agradeceu pelas diversas oportunidades de </w:t>
      </w:r>
      <w:r w:rsidDel="00000000" w:rsidR="00000000" w:rsidRPr="00000000">
        <w:rPr>
          <w:sz w:val="28"/>
          <w:szCs w:val="28"/>
          <w:rtl w:val="0"/>
        </w:rPr>
        <w:t xml:space="preserve">entrevista, quando foi muito bem</w:t>
      </w:r>
      <w:r w:rsidDel="00000000" w:rsidR="00000000" w:rsidRPr="00000000">
        <w:rPr>
          <w:rFonts w:ascii="Calibri" w:cs="Calibri" w:eastAsia="Calibri" w:hAnsi="Calibri"/>
          <w:sz w:val="28"/>
          <w:szCs w:val="28"/>
          <w:rtl w:val="0"/>
        </w:rPr>
        <w:t xml:space="preserve"> recebido, destacando que a imprensa no Brasil tem um papel de reafirmar o estado de direito. Finalizou, dizendo que o universo da política precisa  da força da liberdade para se expressar e ocupar espaços. </w:t>
      </w:r>
      <w:r w:rsidDel="00000000" w:rsidR="00000000" w:rsidRPr="00000000">
        <w:rPr>
          <w:sz w:val="28"/>
          <w:szCs w:val="28"/>
          <w:rtl w:val="0"/>
        </w:rPr>
        <w:t xml:space="preserve">A Vereadora </w:t>
      </w:r>
      <w:r w:rsidDel="00000000" w:rsidR="00000000" w:rsidRPr="00000000">
        <w:rPr>
          <w:rFonts w:ascii="Calibri" w:cs="Calibri" w:eastAsia="Calibri" w:hAnsi="Calibri"/>
          <w:b w:val="1"/>
          <w:sz w:val="28"/>
          <w:szCs w:val="28"/>
          <w:rtl w:val="0"/>
        </w:rPr>
        <w:t xml:space="preserve">Professora Sônia Meire  </w:t>
      </w:r>
      <w:r w:rsidDel="00000000" w:rsidR="00000000" w:rsidRPr="00000000">
        <w:rPr>
          <w:rFonts w:ascii="Calibri" w:cs="Calibri" w:eastAsia="Calibri" w:hAnsi="Calibri"/>
          <w:sz w:val="28"/>
          <w:szCs w:val="28"/>
          <w:rtl w:val="0"/>
        </w:rPr>
        <w:t xml:space="preserve">fez sua auto descrição e na oportunidade informou que esse mês é alusivo ao setembro amarelo e é preciso somar esforços</w:t>
      </w:r>
      <w:r w:rsidDel="00000000" w:rsidR="00000000" w:rsidRPr="00000000">
        <w:rPr>
          <w:sz w:val="28"/>
          <w:szCs w:val="28"/>
          <w:rtl w:val="0"/>
        </w:rPr>
        <w:t xml:space="preserve">, </w:t>
      </w:r>
      <w:r w:rsidDel="00000000" w:rsidR="00000000" w:rsidRPr="00000000">
        <w:rPr>
          <w:rFonts w:ascii="Calibri" w:cs="Calibri" w:eastAsia="Calibri" w:hAnsi="Calibri"/>
          <w:sz w:val="28"/>
          <w:szCs w:val="28"/>
          <w:rtl w:val="0"/>
        </w:rPr>
        <w:t xml:space="preserve">trabalhar as políticas públicas</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que é pouco efetiva para combater o suic</w:t>
      </w:r>
      <w:r w:rsidDel="00000000" w:rsidR="00000000" w:rsidRPr="00000000">
        <w:rPr>
          <w:sz w:val="28"/>
          <w:szCs w:val="28"/>
          <w:rtl w:val="0"/>
        </w:rPr>
        <w:t xml:space="preserve">í</w:t>
      </w:r>
      <w:r w:rsidDel="00000000" w:rsidR="00000000" w:rsidRPr="00000000">
        <w:rPr>
          <w:rFonts w:ascii="Calibri" w:cs="Calibri" w:eastAsia="Calibri" w:hAnsi="Calibri"/>
          <w:sz w:val="28"/>
          <w:szCs w:val="28"/>
          <w:rtl w:val="0"/>
        </w:rPr>
        <w:t xml:space="preserve">dio que tem crescido de forma assustadora, e se trata de saúde pública, em seguida falou sobre o transporte público, informou que está dando entrada no Projeto de Lei para alterar a Lei Orgânica e o debate sobre a majoração da tarifa </w:t>
      </w:r>
      <w:r w:rsidDel="00000000" w:rsidR="00000000" w:rsidRPr="00000000">
        <w:rPr>
          <w:sz w:val="28"/>
          <w:szCs w:val="28"/>
          <w:rtl w:val="0"/>
        </w:rPr>
        <w:t xml:space="preserve">para</w:t>
      </w:r>
      <w:r w:rsidDel="00000000" w:rsidR="00000000" w:rsidRPr="00000000">
        <w:rPr>
          <w:rFonts w:ascii="Calibri" w:cs="Calibri" w:eastAsia="Calibri" w:hAnsi="Calibri"/>
          <w:sz w:val="28"/>
          <w:szCs w:val="28"/>
          <w:rtl w:val="0"/>
        </w:rPr>
        <w:t xml:space="preserve"> voltar a ser feita por essa Casa, a seu ver,  que precisa ter transparência para defender a população aracajuana, lembrando ainda que no ano de  dois mil e dezessete este Parlamento abriu mão de discutir e ouvir a população  e que alguns vereadores votaram contra,  deixando claro que  precisam defender os direitos da população e não dos empresários,  e espera que façam um debate, dizendo ainda  que somos a terceira tarifa maior no nordeste, não tem qualidade nos ônibus, e não vai aceitar aumento de tarifa no transporte. Concluiu, em outro assunto, convidando a todos  para participar do grito dos excluídos que sairá da Catedral no próximo dia sete deste mês.  </w:t>
      </w:r>
      <w:r w:rsidDel="00000000" w:rsidR="00000000" w:rsidRPr="00000000">
        <w:rPr>
          <w:sz w:val="28"/>
          <w:szCs w:val="28"/>
          <w:rtl w:val="0"/>
        </w:rPr>
        <w:t xml:space="preserve">O Vereador </w:t>
      </w:r>
      <w:r w:rsidDel="00000000" w:rsidR="00000000" w:rsidRPr="00000000">
        <w:rPr>
          <w:rFonts w:ascii="Calibri" w:cs="Calibri" w:eastAsia="Calibri" w:hAnsi="Calibri"/>
          <w:b w:val="1"/>
          <w:sz w:val="28"/>
          <w:szCs w:val="28"/>
          <w:rtl w:val="0"/>
        </w:rPr>
        <w:t xml:space="preserve">Ricardo Marques </w:t>
      </w:r>
      <w:r w:rsidDel="00000000" w:rsidR="00000000" w:rsidRPr="00000000">
        <w:rPr>
          <w:rFonts w:ascii="Calibri" w:cs="Calibri" w:eastAsia="Calibri" w:hAnsi="Calibri"/>
          <w:sz w:val="28"/>
          <w:szCs w:val="28"/>
          <w:rtl w:val="0"/>
        </w:rPr>
        <w:t xml:space="preserve">ratificou o discurso de sua antecessora dizendo ser contrário a um possível aumento na tarifa,  pelas péssimas qualidades no transporte, e disse ainda que amanhã se comemora o sete de setembro se comemora a Independência do Brasil, e a seu ver,  e defende que os Vereadores precisam ter independência,  mostrando um vídeo de uma obra paralisada no Loteamento  Copacabana que custou aos cofres públicos  três milhões e seiscentos mil reais,  e o problema dessa   obra é  falta de planejamento, e também informou que esteve no terminal de integração do mercado, e ouviu muitos relatos de pessoas que praticamente moram no terminal,  e que essas vidas não podem ser invisíveis para o Poder Público. Concluiu, dizendo que é grato a Deus e ao povo de poder estar neste parlamento.  </w:t>
      </w:r>
      <w:r w:rsidDel="00000000" w:rsidR="00000000" w:rsidRPr="00000000">
        <w:rPr>
          <w:sz w:val="28"/>
          <w:szCs w:val="28"/>
          <w:rtl w:val="0"/>
        </w:rPr>
        <w:t xml:space="preserve">O Vereador </w:t>
      </w:r>
      <w:r w:rsidDel="00000000" w:rsidR="00000000" w:rsidRPr="00000000">
        <w:rPr>
          <w:rFonts w:ascii="Calibri" w:cs="Calibri" w:eastAsia="Calibri" w:hAnsi="Calibri"/>
          <w:b w:val="1"/>
          <w:sz w:val="28"/>
          <w:szCs w:val="28"/>
          <w:rtl w:val="0"/>
        </w:rPr>
        <w:t xml:space="preserve">Sargento Byron Estrelas do Mar </w:t>
      </w:r>
      <w:r w:rsidDel="00000000" w:rsidR="00000000" w:rsidRPr="00000000">
        <w:rPr>
          <w:rFonts w:ascii="Calibri" w:cs="Calibri" w:eastAsia="Calibri" w:hAnsi="Calibri"/>
          <w:sz w:val="28"/>
          <w:szCs w:val="28"/>
          <w:rtl w:val="0"/>
        </w:rPr>
        <w:t xml:space="preserve">fez sua auto descrição e relatou sobre uma matéria apresentada pelo Fantástico onde um vídeo mostra uma criança com autismo sendo agredida  pela professora na escola, e que os pais já estavam desconfiados e colocaram um gravador na bolsa da criança,  e que ficaram  transtornados com a descoberta da situação, a seu ver, é uma absurdo uma pessoa com deficiência ser violentada pela professora e que esse caso pode acontecer em qualquer lugar. Concluiu, </w:t>
      </w:r>
      <w:r w:rsidDel="00000000" w:rsidR="00000000" w:rsidRPr="00000000">
        <w:rPr>
          <w:sz w:val="28"/>
          <w:szCs w:val="28"/>
          <w:rtl w:val="0"/>
        </w:rPr>
        <w:t xml:space="preserve">registrando </w:t>
      </w:r>
      <w:r w:rsidDel="00000000" w:rsidR="00000000" w:rsidRPr="00000000">
        <w:rPr>
          <w:rFonts w:ascii="Calibri" w:cs="Calibri" w:eastAsia="Calibri" w:hAnsi="Calibri"/>
          <w:sz w:val="28"/>
          <w:szCs w:val="28"/>
          <w:rtl w:val="0"/>
        </w:rPr>
        <w:t xml:space="preserve">repúdio. </w:t>
      </w:r>
      <w:r w:rsidDel="00000000" w:rsidR="00000000" w:rsidRPr="00000000">
        <w:rPr>
          <w:sz w:val="28"/>
          <w:szCs w:val="28"/>
          <w:rtl w:val="0"/>
        </w:rPr>
        <w:t xml:space="preserve">A Vereadora </w:t>
      </w:r>
      <w:r w:rsidDel="00000000" w:rsidR="00000000" w:rsidRPr="00000000">
        <w:rPr>
          <w:rFonts w:ascii="Calibri" w:cs="Calibri" w:eastAsia="Calibri" w:hAnsi="Calibri"/>
          <w:b w:val="1"/>
          <w:sz w:val="28"/>
          <w:szCs w:val="28"/>
          <w:rtl w:val="0"/>
        </w:rPr>
        <w:t xml:space="preserve">Sheyla Galba  </w:t>
      </w:r>
      <w:r w:rsidDel="00000000" w:rsidR="00000000" w:rsidRPr="00000000">
        <w:rPr>
          <w:rFonts w:ascii="Calibri" w:cs="Calibri" w:eastAsia="Calibri" w:hAnsi="Calibri"/>
          <w:sz w:val="28"/>
          <w:szCs w:val="28"/>
          <w:rtl w:val="0"/>
        </w:rPr>
        <w:t xml:space="preserve">trouxe o tema  com relação a vacina da HPV, que anualmente apenas quinze por cento das crianças de nove até são vacinadas, dizendo que essa vacina previne o câncer, e fez o seu apelo aos papais para levarem seus filhos, informando que vai levar seu filho, e que o câncer mata e maltrata não apenas quem está doente, e o caminho sempre é a vacina. Em outro assunto,  mostrou fotos da Unidade de Saúde Geraldo Magela dizendo que na última segunda-feira e que no local está sendo construído o Polo da Academia da Cidade, e que esteve no local no mês de março. Finalizou. </w:t>
      </w:r>
      <w:r w:rsidDel="00000000" w:rsidR="00000000" w:rsidRPr="00000000">
        <w:rPr>
          <w:sz w:val="28"/>
          <w:szCs w:val="28"/>
          <w:rtl w:val="0"/>
        </w:rPr>
        <w:t xml:space="preserve">O Vereador </w:t>
      </w:r>
      <w:r w:rsidDel="00000000" w:rsidR="00000000" w:rsidRPr="00000000">
        <w:rPr>
          <w:rFonts w:ascii="Calibri" w:cs="Calibri" w:eastAsia="Calibri" w:hAnsi="Calibri"/>
          <w:b w:val="1"/>
          <w:sz w:val="28"/>
          <w:szCs w:val="28"/>
          <w:rtl w:val="0"/>
        </w:rPr>
        <w:t xml:space="preserve">Vinicius Porto </w:t>
      </w:r>
      <w:r w:rsidDel="00000000" w:rsidR="00000000" w:rsidRPr="00000000">
        <w:rPr>
          <w:rFonts w:ascii="Calibri" w:cs="Calibri" w:eastAsia="Calibri" w:hAnsi="Calibri"/>
          <w:sz w:val="28"/>
          <w:szCs w:val="28"/>
          <w:rtl w:val="0"/>
        </w:rPr>
        <w:t xml:space="preserve">disse que no dia primeiro de setembro o Prefeito fez a palestra tão esperada, dizendo que  ele foi a Cidade de Boston convidado para falar de nossas riquezas naturais para fazer com que  novos recursos cheguem,  destacando que a palestra que ele concedeu foi bem sucedida, e que foi discutido com grandes líderes mundiais, informando ainda  que ele também poderá ir a Cidade da China, na oportunidade disse  que ele está resolvendo os problemas de Aracaju, e que é um equívoco da oposição achar que se governa dentro de gabinete e que o Prefeito não deve viajar em busca de líderes mundiais e trazer recursos. Concluiu, dizendo que a maioria da população está a favor dessa gestão.</w:t>
      </w:r>
      <w:r w:rsidDel="00000000" w:rsidR="00000000" w:rsidRPr="00000000">
        <w:rPr>
          <w:sz w:val="28"/>
          <w:szCs w:val="28"/>
          <w:rtl w:val="0"/>
        </w:rPr>
        <w:t xml:space="preserve"> O Vereador </w:t>
      </w:r>
      <w:r w:rsidDel="00000000" w:rsidR="00000000" w:rsidRPr="00000000">
        <w:rPr>
          <w:rFonts w:ascii="Calibri" w:cs="Calibri" w:eastAsia="Calibri" w:hAnsi="Calibri"/>
          <w:b w:val="1"/>
          <w:sz w:val="28"/>
          <w:szCs w:val="28"/>
          <w:rtl w:val="0"/>
        </w:rPr>
        <w:t xml:space="preserve"> Anderson de Tuca  </w:t>
      </w:r>
      <w:r w:rsidDel="00000000" w:rsidR="00000000" w:rsidRPr="00000000">
        <w:rPr>
          <w:rFonts w:ascii="Calibri" w:cs="Calibri" w:eastAsia="Calibri" w:hAnsi="Calibri"/>
          <w:sz w:val="28"/>
          <w:szCs w:val="28"/>
          <w:rtl w:val="0"/>
        </w:rPr>
        <w:t xml:space="preserve">fez uma cobrança para emendas impositivas com relação ao esporte, pois os clubes precisam fechar as contas e tem debito a pagar, e fez um apelo ao Prefeito para ele executar as emendas, e que o Presidente do Confiança já cobrou, e também as instituições estão ligando e fazendo cobranças. Em outro assunto, falou sobre o Setembro Verde, que fala da doação de órgão, é se faz necessária essa doação para salvar vidas, e que possam ter mais doação de órgãos, e na oportunidade falou do discurso do Vereador Sargento Byron Estrelas do Mar, mais informação e menos preconceito, e  solicitou que a Secretaria de Educação informe  com relação aos cursos que os professores estão fazendo para atuar com os autistas.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os Vereadores </w:t>
      </w:r>
      <w:r w:rsidDel="00000000" w:rsidR="00000000" w:rsidRPr="00000000">
        <w:rPr>
          <w:rFonts w:ascii="Calibri" w:cs="Calibri" w:eastAsia="Calibri" w:hAnsi="Calibri"/>
          <w:b w:val="1"/>
          <w:sz w:val="28"/>
          <w:szCs w:val="28"/>
          <w:rtl w:val="0"/>
        </w:rPr>
        <w:t xml:space="preserve">Emília Corrêa (PATRIOTA) </w:t>
      </w:r>
      <w:r w:rsidDel="00000000" w:rsidR="00000000" w:rsidRPr="00000000">
        <w:rPr>
          <w:rFonts w:ascii="Calibri" w:cs="Calibri" w:eastAsia="Calibri" w:hAnsi="Calibri"/>
          <w:sz w:val="28"/>
          <w:szCs w:val="28"/>
          <w:rtl w:val="0"/>
        </w:rPr>
        <w:t xml:space="preserve">ressaltou o sentimento de amor e respeito à pátria que era visível na população de outrora. Destacou que esse sentimento de pertencimento à nação não é visto atualmente, e que é preciso ensinar esses valores a filhos e netos. Salientou que podemos aplaudir após a execução do hino, pois o Brasil merece aplausos e reconhecimento, e os símbolos da nação não pertencem a partidos. Noutro tema, a Vereadora abordou os altos índices de depressão pós</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parto, disse </w:t>
      </w:r>
      <w:r w:rsidDel="00000000" w:rsidR="00000000" w:rsidRPr="00000000">
        <w:rPr>
          <w:sz w:val="28"/>
          <w:szCs w:val="28"/>
          <w:rtl w:val="0"/>
        </w:rPr>
        <w:t xml:space="preserve">ser</w:t>
      </w:r>
      <w:r w:rsidDel="00000000" w:rsidR="00000000" w:rsidRPr="00000000">
        <w:rPr>
          <w:rFonts w:ascii="Calibri" w:cs="Calibri" w:eastAsia="Calibri" w:hAnsi="Calibri"/>
          <w:sz w:val="28"/>
          <w:szCs w:val="28"/>
          <w:rtl w:val="0"/>
        </w:rPr>
        <w:t xml:space="preserve"> preciso fazer uma campanha de conscientização, mencionando a Lei número 5294, que institui a semana de conscientização contra a depressão pós-parto. Salientou que no estado puerperal a mulher tem uma gama de alterações hormonais, além das mudanças de rotina, que causam uma série de mudanças psicológicas, provocam depressão e outros problemas. A Parlamentar abordou então</w:t>
      </w:r>
      <w:r w:rsidDel="00000000" w:rsidR="00000000" w:rsidRPr="00000000">
        <w:rPr>
          <w:sz w:val="28"/>
          <w:szCs w:val="28"/>
          <w:rtl w:val="0"/>
        </w:rPr>
        <w:t xml:space="preserve"> a</w:t>
      </w:r>
      <w:r w:rsidDel="00000000" w:rsidR="00000000" w:rsidRPr="00000000">
        <w:rPr>
          <w:rFonts w:ascii="Calibri" w:cs="Calibri" w:eastAsia="Calibri" w:hAnsi="Calibri"/>
          <w:sz w:val="28"/>
          <w:szCs w:val="28"/>
          <w:rtl w:val="0"/>
        </w:rPr>
        <w:t xml:space="preserve"> decisão judicial não cumprida pelo executivo municipal, acerca da conservação do Edifício Casarão do Parque, que agora é objeto de cumprimento de sentença pelo Ministério Público. A Vereadora parabenizou a atuação do </w:t>
      </w:r>
      <w:r w:rsidDel="00000000" w:rsidR="00000000" w:rsidRPr="00000000">
        <w:rPr>
          <w:rFonts w:ascii="Calibri" w:cs="Calibri" w:eastAsia="Calibri" w:hAnsi="Calibri"/>
          <w:i w:val="1"/>
          <w:sz w:val="28"/>
          <w:szCs w:val="28"/>
          <w:rtl w:val="0"/>
        </w:rPr>
        <w:t xml:space="preserve">Parquet</w:t>
      </w:r>
      <w:r w:rsidDel="00000000" w:rsidR="00000000" w:rsidRPr="00000000">
        <w:rPr>
          <w:rFonts w:ascii="Calibri" w:cs="Calibri" w:eastAsia="Calibri" w:hAnsi="Calibri"/>
          <w:sz w:val="28"/>
          <w:szCs w:val="28"/>
          <w:rtl w:val="0"/>
        </w:rPr>
        <w:t xml:space="preserve"> e convocou a gestão municipal a obedecer às decisões judiciais, e atuar de forma proativa, pois, segundo ela, a gestão só tem funcionado debaixo de decisões judiciais. Encerrou o discurso desejando a todos um feriado de paz, que alimente o sentimento de patriotismo, amor e respeito à nação. Dirigiram apartes os Vereadores Elber Batalha Filho (PSB). </w:t>
      </w:r>
      <w:r w:rsidDel="00000000" w:rsidR="00000000" w:rsidRPr="00000000">
        <w:rPr>
          <w:rFonts w:ascii="Calibri" w:cs="Calibri" w:eastAsia="Calibri" w:hAnsi="Calibri"/>
          <w:b w:val="1"/>
          <w:sz w:val="28"/>
          <w:szCs w:val="28"/>
          <w:rtl w:val="0"/>
        </w:rPr>
        <w:t xml:space="preserve">Ato Contínuo, </w:t>
      </w:r>
      <w:r w:rsidDel="00000000" w:rsidR="00000000" w:rsidRPr="00000000">
        <w:rPr>
          <w:rFonts w:ascii="Calibri" w:cs="Calibri" w:eastAsia="Calibri" w:hAnsi="Calibri"/>
          <w:sz w:val="28"/>
          <w:szCs w:val="28"/>
          <w:rtl w:val="0"/>
        </w:rPr>
        <w:t xml:space="preserve">o Senhor Presidente solicitou um minuto de silêncio e nomeou a sessão em homenagem à Senhora Inês Oliveira, mãe do Senador Laércio Oliveira, estendendo sentimentos de pesar a todos os familiares dela. </w:t>
      </w:r>
      <w:r w:rsidDel="00000000" w:rsidR="00000000" w:rsidRPr="00000000">
        <w:rPr>
          <w:rFonts w:ascii="Calibri" w:cs="Calibri" w:eastAsia="Calibri" w:hAnsi="Calibri"/>
          <w:i w:val="1"/>
          <w:sz w:val="28"/>
          <w:szCs w:val="28"/>
          <w:rtl w:val="0"/>
        </w:rPr>
        <w:t xml:space="preserve">Assumiu a Presidência o Vereador Eduardo Lima (REPUBLICANOS).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 Vereador Sargento Byron Estrelas do Mar (REPUBLICANOS) informou que irá se ausentar para comparecer a reunião na Fundat. O Vereador </w:t>
      </w:r>
      <w:r w:rsidDel="00000000" w:rsidR="00000000" w:rsidRPr="00000000">
        <w:rPr>
          <w:rFonts w:ascii="Calibri" w:cs="Calibri" w:eastAsia="Calibri" w:hAnsi="Calibri"/>
          <w:b w:val="1"/>
          <w:sz w:val="28"/>
          <w:szCs w:val="28"/>
          <w:rtl w:val="0"/>
        </w:rPr>
        <w:t xml:space="preserve">Fabiano Oliveira (PP)</w:t>
      </w:r>
      <w:r w:rsidDel="00000000" w:rsidR="00000000" w:rsidRPr="00000000">
        <w:rPr>
          <w:rFonts w:ascii="Calibri" w:cs="Calibri" w:eastAsia="Calibri" w:hAnsi="Calibri"/>
          <w:sz w:val="28"/>
          <w:szCs w:val="28"/>
          <w:rtl w:val="0"/>
        </w:rPr>
        <w:t xml:space="preserve"> parabenizou os Senhores Edson Leal e Dora Porto, pais do Vereador Vinícius Porto (PDT), que completam cinquenta anos de casados, pelo aniversário de casamento deles. Noutro tema, disse que o sete de setembro é uma das datas comemorativas mais importantes do país e, após três anos com as celebrações suspensas, haverá o desfile na Avenida Barão de Maruim que, dessa vez, ocorrerá em blocos, com evento das sete horas da manhã às dezessete horas. Avisou que amanhã, às nove horas da manhã, ocorrerá desfile cívico da secretaria de estado da educação, desfile das escolas estaduais de ensino, e desfile das forças armadas do estado. Informou que a segurança do evento será realizada por seiscentos e quarenta e oito policiais. Finalizou parabenizando a rádio Liberdade FM pelo aniversário de setenta anos de sua fundação e ao Vereador Breno Garibalde pelo aniversário dele. Dirigiram apartes os Vereadores Vinícius Porto (PDT), Norberto Alves Júnior (Zezinho do Bugio, PSB). Pela Ordem, o Vereador Vinicius Porto salientou que, na próxima sextafeir</w:t>
      </w:r>
      <w:r w:rsidDel="00000000" w:rsidR="00000000" w:rsidRPr="00000000">
        <w:rPr>
          <w:sz w:val="28"/>
          <w:szCs w:val="28"/>
          <w:rtl w:val="0"/>
        </w:rPr>
        <w:t xml:space="preserve">a, oito de setembro, os Vereadores participarão da reunião de apresentação do novo Superintendente do Hospital Universitário, Dr. Cleiton Bastos, a quem felicita. </w:t>
      </w:r>
      <w:r w:rsidDel="00000000" w:rsidR="00000000" w:rsidRPr="00000000">
        <w:rPr>
          <w:b w:val="1"/>
          <w:sz w:val="28"/>
          <w:szCs w:val="28"/>
          <w:rtl w:val="0"/>
        </w:rPr>
        <w:t xml:space="preserve">O Vereador Pastor Diego (PP) </w:t>
      </w:r>
      <w:r w:rsidDel="00000000" w:rsidR="00000000" w:rsidRPr="00000000">
        <w:rPr>
          <w:sz w:val="28"/>
          <w:szCs w:val="28"/>
          <w:rtl w:val="0"/>
        </w:rPr>
        <w:t xml:space="preserve">abordou o mês da prevenção e combate ao suicídio e a campanha “Setembro Amarelo”, destacando ação realizada em prol da campanha, e que a sociedade está, cada vez mais, doente emocionalmente. O parlamentar elencou três projetos que aprovou nesta Casa, voltados à saúde emocional: o primeiro diz respeito ao Programa de Saúde Emocional e Habilidades socioemocionais na Rede Municipal de Educação, o segundo obriga a instalação de telas de proteção em pontes, viadutos e passarelas da capital, e o terceiro cria um núcleo de assistência emocional às vítimas e familiares de vítimas da pandemia de COVID-19, todos eles devidamente aprovados, porém ainda não implementados. O Parlamentar finalizou o tema rogando atenção da rede de saúde municipal, pela implementação das políticas aprovadas, e pelo combate com seriedade ao tema. Noutro tema, o Vereador destacou que começamos um novo mês e as emendas ainda não foram aplicadas, a exemplo dos investimentos realizados na EMURB e no Hospital Universitário. Salientou que ainda não viu trabalho prático da aplicação das emendas, ou qualquer instituição que tenha recebido os recursos, apelando à presidência desta casa para que busque novamente junto à Municipalidade. O Vereador deu destaque ainda ao excelente trabalho que Dr. Dalmo executou à frente do Hospital Universitário, que inclusive motivou o direcionamento de emendas à entidade, registrou que considerou injusta a exoneração dele e desejou que o novo gestor faça um bom trabalho. Dirigiram partes os Vereadores José Américo dos Santos Silva (Bigode do Santa Maria, PSD), Breno Garibalde (UNIÃO BRASIL), Emília Corrêa (PATRIOTA), Cícero do Santa Maria (PODEMOS). Pela ordem, a Vereadora  disse que o filho dela tem depressão infantil e ansiedade, e exibiu imagem retratando que o atendimento psicológico dele foi negado. Assumiu a Presidência o Vereador Eduardo Lima (REPUBLICANOS). O Vereador Ricardo Vasconcelos (REDE) abordou a não implementação das Emendas Parlamentares e, a esse respeito, disse que, enquanto Presidente desta Casa, não pode tolerar a zombaria feita com a Câmara Municipal de Aracaju. Salientou que as Emendas não foram destinadas em benefício dos Vereadores, mas do povo de Aracaju, que precisa de saúde pública de qualidade, independentemente do ente que provém o atendimento. Ressaltou que a coisa pública não tem dono, pertence ao povo, que todos os dias é cobrado sobre o tema e que é a última vez que sobe à tribuna para falar a esse respeito. Disse que conversa com o Prefeito, que responde estarem os recursos liberados, e não sabe quem está travando a destinação das emendas, mas que, caso não sejam pagas, irá tomar providências. Questionou qual seria a reação da sociedade se a Câmara rejeitasse obras ou empréstimos que viessem em benefício da população, comparou a não destinação das emendas parlamentares a barrar a reforma de praças, emprego de recursos na saúde e em saneamento básico. Destacou que faz parte do papel do Vereador destinar recursos a atos que melhorem a vida da população, e a situação é uma falta de respeito sem precedentes. Voltando-se à população, o Vereador exemplificou que o Hospital São José tem uma UTI comparável a qualquer hospital particular, mas sem aparelho de eletrocardiograma, que justamente foi objeto de emenda nesta Casa. Reiterou que as emendas direcionadas à prefeitura já foram aplicadas, mas aquelas destinadas a outros entes seguem paradas, e que não é o Prefeito que barra o emprego dos recursos, mas que irá verificar a situação e providenciar a solução. Dirigiram apartes os Vereadores Pastor Diego (PP), Josenito Vitale de Jesus (Nitinho, PSD), Cícero do Santa Maria (PODEMOS), Breno Garibalde (UNIÃO BRASIL), Emília Corrêa (PATRIOTA), Professora Sônia Meire (PSOL), Sheyla Galba (CIDADANIA) e Vinícius Porto (PDT). </w:t>
      </w:r>
      <w:r w:rsidDel="00000000" w:rsidR="00000000" w:rsidRPr="00000000">
        <w:rPr>
          <w:rFonts w:ascii="Calibri" w:cs="Calibri" w:eastAsia="Calibri" w:hAnsi="Calibri"/>
          <w:sz w:val="28"/>
          <w:szCs w:val="28"/>
          <w:rtl w:val="0"/>
        </w:rPr>
        <w:t xml:space="preserve"> Assumiu</w:t>
      </w:r>
      <w:r w:rsidDel="00000000" w:rsidR="00000000" w:rsidRPr="00000000">
        <w:rPr>
          <w:sz w:val="28"/>
          <w:szCs w:val="28"/>
          <w:rtl w:val="0"/>
        </w:rPr>
        <w:t xml:space="preserve"> a Presidência o Vereador Ricardo Vasconcelos (REDE). Suspensa a Sessão. Retomada a Sessão, p</w:t>
      </w:r>
      <w:r w:rsidDel="00000000" w:rsidR="00000000" w:rsidRPr="00000000">
        <w:rPr>
          <w:rFonts w:ascii="Calibri" w:cs="Calibri" w:eastAsia="Calibri" w:hAnsi="Calibri"/>
          <w:sz w:val="28"/>
          <w:szCs w:val="28"/>
          <w:rtl w:val="0"/>
        </w:rPr>
        <w:t xml:space="preserve">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Presentes à fase de deliberação das matérias os Vereadores </w:t>
      </w:r>
      <w:r w:rsidDel="00000000" w:rsidR="00000000" w:rsidRPr="00000000">
        <w:rPr>
          <w:sz w:val="28"/>
          <w:szCs w:val="28"/>
          <w:rtl w:val="0"/>
        </w:rPr>
        <w:t xml:space="preserve">Aldeilson Soares dos Santos (Binho, PMN), José Américo dos Santos Silva (Bigode do Santa Maria, PSD), Elber Batalha Filho (PSB), Emília Corrêa (PATRIOTA), Fabiano Oliveira (PP), Milton Dantas (Miltinho, PDT),  Professor Bittencourt (PDT), Professora Sônia Meire (PSOL), Ricardo Vasconcelos (REDE), Sargento Byron Estrelas do Mar (REPUBLICANOS), Anderson de Tuca (PDT), Breno Garibalde (UNIÃO BRASIL), Cícero do Santa Maria (PODEMOS), Eduardo Lima (REPUBLICANOS), Isac (PDT),  Josenito Vitale de Jesus (Nitinho, PSD), Pastor Diego (PP), Ricardo Marques (CIDADANIA), Sheyla Galba (CIDADANIA),  Vinícius Porto (PDT), </w:t>
      </w:r>
      <w:r w:rsidDel="00000000" w:rsidR="00000000" w:rsidRPr="00000000">
        <w:rPr>
          <w:rFonts w:ascii="Calibri" w:cs="Calibri" w:eastAsia="Calibri" w:hAnsi="Calibri"/>
          <w:sz w:val="28"/>
          <w:szCs w:val="28"/>
          <w:rtl w:val="0"/>
        </w:rPr>
        <w:t xml:space="preserve">Alexsandro da Conceição (Soneca, PSD) </w:t>
      </w:r>
      <w:r w:rsidDel="00000000" w:rsidR="00000000" w:rsidRPr="00000000">
        <w:rPr>
          <w:sz w:val="28"/>
          <w:szCs w:val="28"/>
          <w:rtl w:val="0"/>
        </w:rPr>
        <w:t xml:space="preserve">e Norberto Alves Júnior (Zezinho do Bugio, PSB) (vinte e dois) </w:t>
      </w:r>
      <w:r w:rsidDel="00000000" w:rsidR="00000000" w:rsidRPr="00000000">
        <w:rPr>
          <w:b w:val="1"/>
          <w:sz w:val="28"/>
          <w:szCs w:val="28"/>
          <w:rtl w:val="0"/>
        </w:rPr>
        <w:t xml:space="preserve">e ausentes os Vereadores:</w:t>
      </w:r>
      <w:r w:rsidDel="00000000" w:rsidR="00000000" w:rsidRPr="00000000">
        <w:rPr>
          <w:sz w:val="28"/>
          <w:szCs w:val="28"/>
          <w:rtl w:val="0"/>
        </w:rPr>
        <w:t xml:space="preserve"> José Ailton Nascimento (Paquito de Todos, SOLIDARIEDADE), com justificativa, e Professora Ângela Melo (PT), licenciada para tratamento de saúde (dois)</w:t>
      </w:r>
      <w:r w:rsidDel="00000000" w:rsidR="00000000" w:rsidRPr="00000000">
        <w:rPr>
          <w:rFonts w:ascii="Calibri" w:cs="Calibri" w:eastAsia="Calibri" w:hAnsi="Calibri"/>
          <w:b w:val="1"/>
          <w:sz w:val="28"/>
          <w:szCs w:val="28"/>
          <w:rtl w:val="0"/>
        </w:rPr>
        <w:t xml:space="preserve">. Pauta de hoje seis de setembro de dois mil e vinte e tr</w:t>
      </w:r>
      <w:r w:rsidDel="00000000" w:rsidR="00000000" w:rsidRPr="00000000">
        <w:rPr>
          <w:b w:val="1"/>
          <w:sz w:val="28"/>
          <w:szCs w:val="28"/>
          <w:rtl w:val="0"/>
        </w:rPr>
        <w:t xml:space="preserve">ês. </w:t>
      </w:r>
      <w:r w:rsidDel="00000000" w:rsidR="00000000" w:rsidRPr="00000000">
        <w:rPr>
          <w:rFonts w:ascii="Calibri" w:cs="Calibri" w:eastAsia="Calibri" w:hAnsi="Calibri"/>
          <w:sz w:val="28"/>
          <w:szCs w:val="28"/>
          <w:rtl w:val="0"/>
        </w:rPr>
        <w:t xml:space="preserve">Projeto de Resolução número 19/2023 de autoria da Comissão de Finanças, recebeu parecer favorável do Vereador Pastor Diego (PP), Presidente da Comissão de Justiça e Redação, submetido à votação foi aprovado em Primeira Discussão. Projeto de Decreto Legislativo número 48/2023 de autoria do Vereador Isac Silveira, discutiu o autor e submetido à votação foi aprovado em Votação Única. Projeto de Lei número 278/2022 de autoria do Vereador Binho submetido à votação foi aprovado em Segunda Discussão. Projeto de Lei número 28/2023 de autoria do Vereador Emília Corrêa (PATRIOTA) submetido à votação foi aprovado em  Segunda Discussão. Projeto de Lei número 134/2023 de autoria da Vereadora Emília Corrêa (PATRIOTA), discutiram os Vereadores Elber Batalha Filho (PSB), Ricardo Marques (CIDADANIA), Isac (PDT), que foi aparteado pelo Vereador Ricardo Marques (CIDADANIA), foi discutido pela Vereadora Professora Sônia Meire (PSOL), e pela autora, que foi aparteada pelos Vereadores Elber Batalha Filho (PSB), Ricardo Marques (CIDADANIA) e Isac (PDT), submetido à votação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foi aprovado em Segunda Discussão. Projeto de Lei número 159/2023 de autoria do Vereador Ricardo Marques submetido à votação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foi aprovado em  Segunda Discussão. Projeto de Lei número 127/2023 de autoria do Vereador Soneca submetido à votação foi aprovado em  Primeira Discussão. Projeto de Lei número 185/2023 de autoria do Vereador Breno Garibalde (UNIÃO BRASIL) submetido à votação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foi aprovado em  Primeira Discussão. Requerimento número 538/2023 de autoria da Vereadora Professora Professora Sônia Meire (PSOL) submetido à votação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foi aprovado em Votação Única. Requerimento número 539/ de autoria da Vereadora Professora Professora Sônia Meire (PSOL) submetido à votação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foi aprovado em Votação Única. Requerimento número 540/2023 de autoria da Vereadora Professora Professora Sônia Meire (PSOL), submetido à votação foi aprovado em Votação Única. Requerimento número 541/2023 de autoria da Vereadora Professora Professora Sônia Meire (PSOL) submetido à votação foi aprovado em Votação Única. Requerimento número 600/2023 de autoria da Comissão de Obras, foi discutido pelos Vereadores Breno Garibalde (UNIÃO BRASIL), Professor Bittencourt (PDT), Fabiano Oliveira (PP), Eduardo Lima (REPUBLICANOS) e Elber Batalha Filho (PSB) submetido à votação</w:t>
      </w:r>
      <w:r w:rsidDel="00000000" w:rsidR="00000000" w:rsidRPr="00000000">
        <w:rPr>
          <w:sz w:val="28"/>
          <w:szCs w:val="28"/>
          <w:rtl w:val="0"/>
        </w:rPr>
        <w:t xml:space="preserve">,</w:t>
      </w:r>
      <w:r w:rsidDel="00000000" w:rsidR="00000000" w:rsidRPr="00000000">
        <w:rPr>
          <w:rFonts w:ascii="Calibri" w:cs="Calibri" w:eastAsia="Calibri" w:hAnsi="Calibri"/>
          <w:sz w:val="28"/>
          <w:szCs w:val="28"/>
          <w:rtl w:val="0"/>
        </w:rPr>
        <w:t xml:space="preserve"> foi aprovado em Votação Única</w:t>
      </w:r>
      <w:r w:rsidDel="00000000" w:rsidR="00000000" w:rsidRPr="00000000">
        <w:rPr>
          <w:sz w:val="28"/>
          <w:szCs w:val="28"/>
          <w:rtl w:val="0"/>
        </w:rPr>
        <w:t xml:space="preserve">.</w:t>
      </w:r>
      <w:r w:rsidDel="00000000" w:rsidR="00000000" w:rsidRPr="00000000">
        <w:rPr>
          <w:b w:val="1"/>
          <w:sz w:val="28"/>
          <w:szCs w:val="28"/>
          <w:rtl w:val="0"/>
        </w:rPr>
        <w:t xml:space="preserve"> </w:t>
      </w:r>
      <w:r w:rsidDel="00000000" w:rsidR="00000000" w:rsidRPr="00000000">
        <w:rPr>
          <w:rFonts w:ascii="Calibri" w:cs="Calibri" w:eastAsia="Calibri" w:hAnsi="Calibri"/>
          <w:sz w:val="28"/>
          <w:szCs w:val="28"/>
          <w:rtl w:val="0"/>
        </w:rPr>
        <w:t xml:space="preserve">E, como nada mais houvesse a tratar, o Senhor Presidente convocou Sessão Ordinária em doze de setembro de dois mil e vinte três na hora Regimental, e deu por encerrada a sessão. </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seis de </w:t>
      </w:r>
      <w:r w:rsidDel="00000000" w:rsidR="00000000" w:rsidRPr="00000000">
        <w:rPr>
          <w:sz w:val="28"/>
          <w:szCs w:val="28"/>
          <w:rtl w:val="0"/>
        </w:rPr>
        <w:t xml:space="preserve">setembro de</w:t>
      </w:r>
      <w:r w:rsidDel="00000000" w:rsidR="00000000" w:rsidRPr="00000000">
        <w:rPr>
          <w:rFonts w:ascii="Calibri" w:cs="Calibri" w:eastAsia="Calibri" w:hAnsi="Calibri"/>
          <w:sz w:val="28"/>
          <w:szCs w:val="28"/>
          <w:rtl w:val="0"/>
        </w:rPr>
        <w:t xml:space="preserve"> dois mil e vinte e três.</w:t>
      </w:r>
    </w:p>
    <w:p w:rsidR="00000000" w:rsidDel="00000000" w:rsidP="00000000" w:rsidRDefault="00000000" w:rsidRPr="00000000" w14:paraId="00000013">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7.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2929"/>
        <w:gridCol w:w="2929"/>
        <w:gridCol w:w="2929"/>
        <w:tblGridChange w:id="0">
          <w:tblGrid>
            <w:gridCol w:w="2929"/>
            <w:gridCol w:w="2929"/>
            <w:gridCol w:w="2929"/>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tabs>
        <w:tab w:val="center" w:leader="none" w:pos="4419"/>
        <w:tab w:val="right" w:leader="none" w:pos="8838"/>
      </w:tabs>
      <w:ind w:right="360"/>
      <w:jc w:val="center"/>
      <w:rPr>
        <w:color w:val="000000"/>
        <w:sz w:val="20"/>
        <w:szCs w:val="20"/>
      </w:rPr>
    </w:pPr>
    <w:r w:rsidDel="00000000" w:rsidR="00000000" w:rsidRPr="00000000">
      <w:rPr>
        <w:rFonts w:ascii="Calibri" w:cs="Calibri" w:eastAsia="Calibri" w:hAnsi="Calibri"/>
        <w:sz w:val="22"/>
        <w:szCs w:val="22"/>
      </w:rPr>
      <w:drawing>
        <wp:inline distB="0" distT="0" distL="0" distR="0">
          <wp:extent cx="678335" cy="765549"/>
          <wp:effectExtent b="0" l="0" r="0" t="0"/>
          <wp:docPr descr="Câmara Municipal de Aracaju" id="20" name="image1.png"/>
          <a:graphic>
            <a:graphicData uri="http://schemas.openxmlformats.org/drawingml/2006/picture">
              <pic:pic>
                <pic:nvPicPr>
                  <pic:cNvPr descr="Câmara Municipal de Aracaju" id="0" name="image1.png"/>
                  <pic:cNvPicPr preferRelativeResize="0"/>
                </pic:nvPicPr>
                <pic:blipFill>
                  <a:blip r:embed="rId1"/>
                  <a:srcRect b="8446"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1371600</wp:posOffset>
              </wp:positionH>
              <wp:positionV relativeFrom="paragraph">
                <wp:posOffset>584200</wp:posOffset>
              </wp:positionV>
              <wp:extent cx="3171825" cy="428625"/>
              <wp:effectExtent b="0" l="0" r="0" t="0"/>
              <wp:wrapNone/>
              <wp:docPr id="1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71825" cy="428625"/>
                      </a:xfrm>
                      <a:prstGeom prst="rect"/>
                      <a:ln/>
                    </pic:spPr>
                  </pic:pic>
                </a:graphicData>
              </a:graphic>
            </wp:anchor>
          </w:drawing>
        </mc:Fallback>
      </mc:AlternateContent>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1" w:default="1">
    <w:name w:val="Normal"/>
    <w:uiPriority w:val="0"/>
    <w:qFormat w:val="1"/>
    <w:rPr>
      <w:rFonts w:ascii="Calibri" w:cs="Calibri" w:eastAsia="Calibri" w:hAnsi="Calibri"/>
      <w:sz w:val="24"/>
      <w:szCs w:val="24"/>
      <w:lang w:val="pt-PT"/>
    </w:rPr>
  </w:style>
  <w:style w:type="paragraph" w:styleId="2">
    <w:name w:val="heading 1"/>
    <w:basedOn w:val="1"/>
    <w:next w:val="1"/>
    <w:uiPriority w:val="0"/>
    <w:pPr>
      <w:keepNext w:val="1"/>
      <w:keepLines w:val="1"/>
      <w:spacing w:after="120" w:before="480"/>
      <w:outlineLvl w:val="0"/>
    </w:pPr>
    <w:rPr>
      <w:b w:val="1"/>
      <w:sz w:val="48"/>
      <w:szCs w:val="48"/>
      <w:lang w:val="pt-PT"/>
    </w:rPr>
  </w:style>
  <w:style w:type="paragraph" w:styleId="3">
    <w:name w:val="heading 2"/>
    <w:basedOn w:val="1"/>
    <w:next w:val="1"/>
    <w:uiPriority w:val="0"/>
    <w:qFormat w:val="1"/>
    <w:pPr>
      <w:keepNext w:val="1"/>
      <w:keepLines w:val="1"/>
      <w:spacing w:after="80" w:before="360"/>
      <w:outlineLvl w:val="1"/>
    </w:pPr>
    <w:rPr>
      <w:b w:val="1"/>
      <w:sz w:val="36"/>
      <w:szCs w:val="36"/>
      <w:lang w:val="pt-PT"/>
    </w:rPr>
  </w:style>
  <w:style w:type="paragraph" w:styleId="4">
    <w:name w:val="heading 3"/>
    <w:basedOn w:val="1"/>
    <w:next w:val="1"/>
    <w:uiPriority w:val="0"/>
    <w:qFormat w:val="1"/>
    <w:pPr>
      <w:keepNext w:val="1"/>
      <w:keepLines w:val="1"/>
      <w:spacing w:after="80" w:before="280"/>
      <w:outlineLvl w:val="2"/>
    </w:pPr>
    <w:rPr>
      <w:b w:val="1"/>
      <w:sz w:val="28"/>
      <w:szCs w:val="28"/>
      <w:lang w:val="pt-PT"/>
    </w:rPr>
  </w:style>
  <w:style w:type="paragraph" w:styleId="5">
    <w:name w:val="heading 4"/>
    <w:basedOn w:val="1"/>
    <w:next w:val="1"/>
    <w:uiPriority w:val="0"/>
    <w:qFormat w:val="1"/>
    <w:pPr>
      <w:keepNext w:val="1"/>
      <w:keepLines w:val="1"/>
      <w:spacing w:after="40" w:before="240"/>
      <w:outlineLvl w:val="3"/>
    </w:pPr>
    <w:rPr>
      <w:b w:val="1"/>
      <w:sz w:val="24"/>
      <w:szCs w:val="24"/>
      <w:lang w:val="pt-PT"/>
    </w:rPr>
  </w:style>
  <w:style w:type="paragraph" w:styleId="6">
    <w:name w:val="heading 5"/>
    <w:basedOn w:val="1"/>
    <w:next w:val="1"/>
    <w:uiPriority w:val="0"/>
    <w:qFormat w:val="1"/>
    <w:pPr>
      <w:keepNext w:val="1"/>
      <w:keepLines w:val="1"/>
      <w:spacing w:after="40" w:before="220"/>
      <w:outlineLvl w:val="4"/>
    </w:pPr>
    <w:rPr>
      <w:b w:val="1"/>
      <w:sz w:val="22"/>
      <w:szCs w:val="22"/>
      <w:lang w:val="pt-PT"/>
    </w:rPr>
  </w:style>
  <w:style w:type="paragraph" w:styleId="7">
    <w:name w:val="heading 6"/>
    <w:basedOn w:val="1"/>
    <w:next w:val="1"/>
    <w:uiPriority w:val="0"/>
    <w:pPr>
      <w:keepNext w:val="1"/>
      <w:keepLines w:val="1"/>
      <w:spacing w:after="40" w:before="200"/>
      <w:outlineLvl w:val="5"/>
    </w:pPr>
    <w:rPr>
      <w:b w:val="1"/>
      <w:sz w:val="20"/>
      <w:szCs w:val="20"/>
      <w:lang w:val="pt-PT"/>
    </w:rPr>
  </w:style>
  <w:style w:type="character" w:styleId="8" w:default="1">
    <w:name w:val="Default Paragraph Font"/>
    <w:uiPriority w:val="1"/>
    <w:semiHidden w:val="1"/>
    <w:unhideWhenUsed w:val="1"/>
    <w:qFormat w:val="1"/>
  </w:style>
  <w:style w:type="table" w:styleId="9" w:default="1">
    <w:name w:val="Normal Table"/>
    <w:uiPriority w:val="99"/>
    <w:semiHidden w:val="1"/>
    <w:unhideWhenUsed w:val="1"/>
    <w:qFormat w:val="1"/>
    <w:tblPr>
      <w:tblCellMar>
        <w:top w:w="0.0" w:type="dxa"/>
        <w:left w:w="108.0" w:type="dxa"/>
        <w:bottom w:w="0.0" w:type="dxa"/>
        <w:right w:w="108.0" w:type="dxa"/>
      </w:tblCellMar>
    </w:tblPr>
  </w:style>
  <w:style w:type="character" w:styleId="10">
    <w:name w:val="Strong"/>
    <w:uiPriority w:val="22"/>
    <w:qFormat w:val="1"/>
    <w:rPr>
      <w:b w:val="1"/>
      <w:bCs w:val="1"/>
    </w:rPr>
  </w:style>
  <w:style w:type="character" w:styleId="11">
    <w:name w:val="Emphasis"/>
    <w:uiPriority w:val="20"/>
    <w:qFormat w:val="1"/>
    <w:rPr>
      <w:i w:val="1"/>
      <w:iCs w:val="1"/>
    </w:rPr>
  </w:style>
  <w:style w:type="character" w:styleId="12">
    <w:name w:val="Hyperlink"/>
    <w:uiPriority w:val="99"/>
    <w:unhideWhenUsed w:val="1"/>
    <w:rPr>
      <w:color w:val="0000ff"/>
      <w:u w:val="single"/>
    </w:rPr>
  </w:style>
  <w:style w:type="character" w:styleId="13">
    <w:name w:val="page number"/>
    <w:basedOn w:val="8"/>
    <w:uiPriority w:val="0"/>
  </w:style>
  <w:style w:type="paragraph" w:styleId="14">
    <w:name w:val="Body Text"/>
    <w:basedOn w:val="1"/>
    <w:uiPriority w:val="0"/>
    <w:qFormat w:val="1"/>
    <w:pPr>
      <w:jc w:val="both"/>
    </w:pPr>
  </w:style>
  <w:style w:type="paragraph" w:styleId="15">
    <w:name w:val="Title"/>
    <w:basedOn w:val="1"/>
    <w:next w:val="1"/>
    <w:uiPriority w:val="0"/>
    <w:pPr>
      <w:keepNext w:val="1"/>
      <w:keepLines w:val="1"/>
      <w:spacing w:after="120" w:before="480"/>
    </w:pPr>
    <w:rPr>
      <w:b w:val="1"/>
      <w:sz w:val="72"/>
      <w:szCs w:val="72"/>
      <w:lang w:val="pt-PT"/>
    </w:rPr>
  </w:style>
  <w:style w:type="paragraph" w:styleId="16">
    <w:name w:val="Normal (Web)"/>
    <w:basedOn w:val="1"/>
    <w:uiPriority w:val="99"/>
    <w:unhideWhenUsed w:val="1"/>
    <w:qFormat w:val="1"/>
    <w:pPr>
      <w:spacing w:after="100" w:afterAutospacing="1" w:before="100" w:beforeAutospacing="1"/>
    </w:pPr>
  </w:style>
  <w:style w:type="paragraph" w:styleId="17">
    <w:name w:val="Body Text 2"/>
    <w:basedOn w:val="1"/>
    <w:uiPriority w:val="0"/>
    <w:pPr>
      <w:spacing w:after="120" w:line="480" w:lineRule="auto"/>
    </w:pPr>
  </w:style>
  <w:style w:type="paragraph" w:styleId="18">
    <w:name w:val="header"/>
    <w:basedOn w:val="1"/>
    <w:uiPriority w:val="0"/>
    <w:qFormat w:val="1"/>
    <w:pPr>
      <w:tabs>
        <w:tab w:val="center" w:pos="4419"/>
        <w:tab w:val="right" w:pos="8838"/>
      </w:tabs>
    </w:pPr>
    <w:rPr>
      <w:sz w:val="20"/>
      <w:szCs w:val="20"/>
      <w:lang w:eastAsia="zh-CN"/>
    </w:rPr>
  </w:style>
  <w:style w:type="paragraph" w:styleId="19">
    <w:name w:val="footer"/>
    <w:basedOn w:val="1"/>
    <w:link w:val="24"/>
    <w:uiPriority w:val="99"/>
    <w:qFormat w:val="1"/>
    <w:pPr>
      <w:tabs>
        <w:tab w:val="center" w:pos="4419"/>
        <w:tab w:val="right" w:pos="8838"/>
      </w:tabs>
    </w:pPr>
    <w:rPr>
      <w:sz w:val="20"/>
      <w:szCs w:val="20"/>
      <w:lang w:eastAsia="zh-CN" w:val="zh-CN"/>
    </w:rPr>
  </w:style>
  <w:style w:type="paragraph" w:styleId="20">
    <w:name w:val="Balloon Text"/>
    <w:basedOn w:val="1"/>
    <w:link w:val="25"/>
    <w:uiPriority w:val="0"/>
    <w:qFormat w:val="1"/>
    <w:rPr>
      <w:rFonts w:ascii="Tahoma" w:hAnsi="Tahoma"/>
      <w:sz w:val="16"/>
      <w:szCs w:val="16"/>
      <w:lang w:eastAsia="zh-CN" w:val="zh-CN"/>
    </w:rPr>
  </w:style>
  <w:style w:type="paragraph" w:styleId="21">
    <w:name w:val="Subtitle"/>
    <w:basedOn w:val="1"/>
    <w:next w:val="1"/>
    <w:uiPriority w:val="0"/>
    <w:pPr>
      <w:keepNext w:val="1"/>
      <w:keepLines w:val="1"/>
      <w:spacing w:after="80" w:before="360"/>
    </w:pPr>
    <w:rPr>
      <w:rFonts w:ascii="Georgia" w:cs="Georgia" w:eastAsia="Georgia" w:hAnsi="Georgia"/>
      <w:i w:val="1"/>
      <w:color w:val="666666"/>
      <w:sz w:val="48"/>
      <w:szCs w:val="48"/>
    </w:rPr>
  </w:style>
  <w:style w:type="paragraph" w:styleId="22">
    <w:name w:val="List Bullet"/>
    <w:basedOn w:val="1"/>
    <w:uiPriority w:val="0"/>
    <w:pPr>
      <w:tabs>
        <w:tab w:val="left" w:pos="720"/>
      </w:tabs>
      <w:ind w:left="720" w:hanging="720"/>
      <w:contextualSpacing w:val="1"/>
    </w:pPr>
  </w:style>
  <w:style w:type="table" w:styleId="23" w:customStyle="1">
    <w:name w:val="Table Normal"/>
    <w:uiPriority w:val="0"/>
    <w:tblPr>
      <w:tblCellMar>
        <w:top w:w="0.0" w:type="dxa"/>
        <w:left w:w="0.0" w:type="dxa"/>
        <w:bottom w:w="0.0" w:type="dxa"/>
        <w:right w:w="0.0" w:type="dxa"/>
      </w:tblCellMar>
    </w:tblPr>
  </w:style>
  <w:style w:type="character" w:styleId="24" w:customStyle="1">
    <w:name w:val="Rodapé Char"/>
    <w:link w:val="19"/>
    <w:uiPriority w:val="99"/>
    <w:rPr>
      <w:lang w:eastAsia="zh-CN"/>
    </w:rPr>
  </w:style>
  <w:style w:type="character" w:styleId="25" w:customStyle="1">
    <w:name w:val="Texto de balão Char"/>
    <w:link w:val="20"/>
    <w:uiPriority w:val="0"/>
    <w:rPr>
      <w:rFonts w:ascii="Tahoma" w:cs="Tahoma" w:hAnsi="Tahoma"/>
      <w:sz w:val="16"/>
      <w:szCs w:val="16"/>
    </w:rPr>
  </w:style>
  <w:style w:type="character" w:styleId="26" w:customStyle="1">
    <w:name w:val="modifydate"/>
    <w:basedOn w:val="8"/>
    <w:uiPriority w:val="0"/>
    <w:qFormat w:val="1"/>
  </w:style>
  <w:style w:type="table" w:styleId="27" w:customStyle="1">
    <w:name w:val="_Style 65"/>
    <w:basedOn w:val="23"/>
    <w:uiPriority w:val="0"/>
    <w:qFormat w:val="1"/>
    <w:tblPr>
      <w:tblCellMar>
        <w:top w:w="100.0" w:type="dxa"/>
        <w:left w:w="100.0" w:type="dxa"/>
        <w:bottom w:w="100.0" w:type="dxa"/>
        <w:right w:w="100.0"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styleId="28" w:customStyle="1">
    <w:name w:val="_Style 67"/>
    <w:uiPriority w:val="0"/>
    <w:qFormat w:val="1"/>
    <w:tblPr>
      <w:tblCellMar>
        <w:top w:w="100.0" w:type="dxa"/>
        <w:left w:w="100.0" w:type="dxa"/>
        <w:bottom w:w="100.0" w:type="dxa"/>
        <w:right w:w="100.0" w:type="dxa"/>
      </w:tblCellMar>
    </w:tblPr>
  </w:style>
  <w:style w:type="table" w:styleId="29" w:customStyle="1">
    <w:name w:val="_Style 69"/>
    <w:uiPriority w:val="0"/>
    <w:tblPr>
      <w:tblCellMar>
        <w:top w:w="100.0" w:type="dxa"/>
        <w:left w:w="100.0" w:type="dxa"/>
        <w:bottom w:w="100.0" w:type="dxa"/>
        <w:right w:w="100.0" w:type="dxa"/>
      </w:tblCellMar>
    </w:tblPr>
  </w:style>
  <w:style w:type="table" w:styleId="30" w:customStyle="1">
    <w:name w:val="_Style 71"/>
    <w:uiPriority w:val="0"/>
    <w:qFormat w:val="1"/>
    <w:tblPr>
      <w:tblCellMar>
        <w:top w:w="100.0" w:type="dxa"/>
        <w:left w:w="100.0" w:type="dxa"/>
        <w:bottom w:w="100.0" w:type="dxa"/>
        <w:right w:w="100.0" w:type="dxa"/>
      </w:tblCellMar>
    </w:tblPr>
  </w:style>
  <w:style w:type="table" w:styleId="31" w:customStyle="1">
    <w:name w:val="_Style 40"/>
    <w:basedOn w:val="23"/>
    <w:uiPriority w:val="0"/>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a/5MC2yIH5JxJjtbob2J7GSQ==">CgMxLjAyCGguZ2pkZ3hzMgloLjMwajB6bGw4AHIhMUlrbUN3VHJFN1N1aS1oMnp4dWpEZXpBNFlmbkhVS2pf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y fmtid="{D5CDD505-2E9C-101B-9397-08002B2CF9AE}" pid="3" name="KSOProductBuildVer">
    <vt:lpwstr>1046-12.2.0.13201</vt:lpwstr>
  </property>
  <property fmtid="{D5CDD505-2E9C-101B-9397-08002B2CF9AE}" pid="4" name="ICV">
    <vt:lpwstr>E1AA10B57EC24B0F9BAD3250E551864B_12</vt:lpwstr>
  </property>
</Properties>
</file>