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rtl w:val="0"/>
        </w:rPr>
        <w:t xml:space="preserve">ATA DA 105ª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29 DE NOVEMBRO DE 2023</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onze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ocupando a Primeira e a Segunda Secretarias. Presentes na abertura da Sessão os Senhores Vereadores: Camilo Daniel (PT), Eduardo Lima (REPUBLICANOS), Elber Batalha Filho (PSB), Emília Corrêa (PATRIOTA), Fabiano Oliveira (PP), Isac (PDT), José Ailton Nascimento (Paquito de Todos, SOLIDARIEDADE), Professora Sônia Meire (PSOL), Sargento Byron Estrelas do Mar (REPUBLICANOS). No decorrer da Sessão foi registrada a presença dos Vereadores: Anderson de Tuca (PDT), José Américo dos Santos Silva (Bigode do Santa Maria, PSD), Aldeilson Soares dos Santos (Binho, PMN), Cícero do Santa Maria (PODEMOS), Josenito Vitale de Jesus (Nitinho, PSD), Pastor Diego (PP), Professor Bittencourt (PDT), Ricardo Marques (CIDADANIA), Ricardo Vasconcelos (REDE), Sheyla Galba (CIDADANIA), Alexsandro da Conceição (Soneca, PSD), Vinícius Porto (PDT), Norberto Alves Júnior (Zezinho do Bugio, PSB) (vinte e dois). Ausentes os Vereadores: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Breno Garibalde (UNIÃO BRASIL), Milton Dantas (Miltinho, PDT) (dois), ambos com justificativas.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Lida a Ata da Centésima Quarta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Projeto de Lei número 325/2023, de autoria do Vereador Eduardo Lima (REPUBLICANOS), dispõe sobre o programa de ações preventivas à depressão e combate ao suicídio entre crianças e adolescentes nas escolas municipais; 345/2023, de autoria do Vereador Isac (PDT), institui no âmbito do Município de Aracaju, o Programa de Apoio às Pessoas com Doença de Alzheimer e Outras Demências e aos seus familiares e dá outras providências; 406/2023, de autoria do Vereador José Ailton Nascimento (Paquito de Todos, SOLIDARIEDADE), reconhece de Utilidade Pública o Grupo Cultural e Recreativo Assum Preto. Projetos de Decreto Legislativo números 70/2023, de autoria do Vereador Milton Dantas (Miltinho, PDT), concede Medalha do Mérito Legislativo Tobias Barreto ao Senhor José Macedo Sobral; 71/2023, de autoria do Vereador Milton Dantas (Miltinho, PDT), concede o Título de Cidadão Aracajuano à Senhora Josefa Livia Santos Silva. Requerimentos números 795/2023, de autoria do Vereador Camilo Daniel (PT), 805/2023, 806/2023 e 807/2023, de autoria da Vereadora Emília Corrêa (PATRIOTA). Moção número 230/2023, de autoria da Vereadora Emília Corrêa (PATRIOTA). Indicações números 2178/2023 e 2181/2023, de autoria da Vereadora Professora Sônia Meire (PSOL); 2221/2023, 2223/2023, 2225/2023, 2227/2023, 2229/2023 e 2231/2023, de autoria da Vereadora </w:t>
      </w:r>
      <w:r w:rsidDel="00000000" w:rsidR="00000000" w:rsidRPr="00000000">
        <w:rPr>
          <w:rFonts w:ascii="Arial" w:cs="Arial" w:eastAsia="Arial" w:hAnsi="Arial"/>
          <w:rtl w:val="0"/>
        </w:rPr>
        <w:t xml:space="preserve">Sheyla</w:t>
      </w:r>
      <w:r w:rsidDel="00000000" w:rsidR="00000000" w:rsidRPr="00000000">
        <w:rPr>
          <w:rFonts w:ascii="Arial" w:cs="Arial" w:eastAsia="Arial" w:hAnsi="Arial"/>
          <w:rtl w:val="0"/>
        </w:rPr>
        <w:t xml:space="preserve"> Galba (CIDADANIA); 2336/2023 e 2338/2023, de autoria do Vereador Breno Garibalde (UNIÃO BRASIL); 2344/2023 e 2345/2023, de autoria da Vereadora Eduardo Lima (REPUBLICANOS); 2346/2023, de autoria da Vereadora Professora Sônia Meire (PSOL); e 2347/2023, de autoria do Vereador Ricardo Vasconcelos (REDE).</w:t>
      </w:r>
      <w:r w:rsidDel="00000000" w:rsidR="00000000" w:rsidRPr="00000000">
        <w:rPr>
          <w:rFonts w:ascii="Arial" w:cs="Arial" w:eastAsia="Arial" w:hAnsi="Arial"/>
          <w:i w:val="1"/>
          <w:rtl w:val="0"/>
        </w:rPr>
        <w:t xml:space="preserve"> 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Isac</w:t>
      </w:r>
      <w:r w:rsidDel="00000000" w:rsidR="00000000" w:rsidRPr="00000000">
        <w:rPr>
          <w:rFonts w:ascii="Arial" w:cs="Arial" w:eastAsia="Arial" w:hAnsi="Arial"/>
          <w:i w:val="1"/>
          <w:rtl w:val="0"/>
        </w:rPr>
        <w:t xml:space="preserve"> (PDT) </w:t>
      </w:r>
      <w:r w:rsidDel="00000000" w:rsidR="00000000" w:rsidRPr="00000000">
        <w:rPr>
          <w:rFonts w:ascii="Arial" w:cs="Arial" w:eastAsia="Arial" w:hAnsi="Arial"/>
          <w:rtl w:val="0"/>
        </w:rPr>
        <w:t xml:space="preserve">disse que esteve no Ministério Público há dez dias para levar denúncias,com provas documentais, contra o uso exacerbado dos cargos comissionados em Aracaju. Ressaltou que não tem como objetivo constranger pessoas que ocupam esses cargos, mas para chamar atenção para o fato que em algumas secretarias sequer possuem espaço para comportar a presença de todos os servidores comissionados. Afirmou que o Prefeito Edvaldo Nogueira prometeu reduzir em cinquenta por cento a quantidade de cargos comissionados, mas que em poucos meses de mandato reverteu essa posição e voltou a aumentar o número. Disse que a audiência que será realizada sobre concursos públicos também deve ser usada para fiscalizar essa prática arcaica que permite o uso político desses cargos. O Vereador </w:t>
      </w:r>
      <w:r w:rsidDel="00000000" w:rsidR="00000000" w:rsidRPr="00000000">
        <w:rPr>
          <w:rFonts w:ascii="Arial" w:cs="Arial" w:eastAsia="Arial" w:hAnsi="Arial"/>
          <w:i w:val="1"/>
          <w:rtl w:val="0"/>
        </w:rPr>
        <w:t xml:space="preserve">José Ailton Nascimento (Paquito de Todos, SOLIDARIEDADE)</w:t>
      </w:r>
      <w:r w:rsidDel="00000000" w:rsidR="00000000" w:rsidRPr="00000000">
        <w:rPr>
          <w:rFonts w:ascii="Arial" w:cs="Arial" w:eastAsia="Arial" w:hAnsi="Arial"/>
          <w:rtl w:val="0"/>
        </w:rPr>
        <w:t xml:space="preserve"> falou sobre a possibilidade de estender o Natal Iluminado na Zona Norte de Aracaju, pois é uma solicitação da população e acredita ser razoável a implementação dessa iluminação no natal do ano que vem. Disse que é necessária revitalização da Praça José de Góes, que concentra um grande número de praticantes de atividades esportivas, como futevôlei, futsal, ginástica funcional, etc. Finalizou dizendo que entrou em contato com a </w:t>
      </w:r>
      <w:r w:rsidDel="00000000" w:rsidR="00000000" w:rsidRPr="00000000">
        <w:rPr>
          <w:rFonts w:ascii="Arial" w:cs="Arial" w:eastAsia="Arial" w:hAnsi="Arial"/>
          <w:highlight w:val="white"/>
          <w:rtl w:val="0"/>
        </w:rPr>
        <w:t xml:space="preserve">Empresa Municipal de Serviços Urbanos (</w:t>
      </w:r>
      <w:r w:rsidDel="00000000" w:rsidR="00000000" w:rsidRPr="00000000">
        <w:rPr>
          <w:rFonts w:ascii="Arial" w:cs="Arial" w:eastAsia="Arial" w:hAnsi="Arial"/>
          <w:highlight w:val="white"/>
          <w:rtl w:val="0"/>
        </w:rPr>
        <w:t xml:space="preserve">Emsurb</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rtl w:val="0"/>
        </w:rPr>
        <w:t xml:space="preserve"> e a </w:t>
      </w:r>
      <w:r w:rsidDel="00000000" w:rsidR="00000000" w:rsidRPr="00000000">
        <w:rPr>
          <w:rFonts w:ascii="Arial" w:cs="Arial" w:eastAsia="Arial" w:hAnsi="Arial"/>
          <w:highlight w:val="white"/>
          <w:rtl w:val="0"/>
        </w:rPr>
        <w:t xml:space="preserve">Superintendência Municipal de Transporte e Trânsito de Aracaju (</w:t>
      </w:r>
      <w:r w:rsidDel="00000000" w:rsidR="00000000" w:rsidRPr="00000000">
        <w:rPr>
          <w:rFonts w:ascii="Arial" w:cs="Arial" w:eastAsia="Arial" w:hAnsi="Arial"/>
          <w:highlight w:val="white"/>
          <w:rtl w:val="0"/>
        </w:rPr>
        <w:t xml:space="preserve">SMTT</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color w:val="4d5156"/>
          <w:sz w:val="21"/>
          <w:szCs w:val="21"/>
          <w:highlight w:val="white"/>
          <w:rtl w:val="0"/>
        </w:rPr>
        <w:t xml:space="preserve"> </w:t>
      </w:r>
      <w:r w:rsidDel="00000000" w:rsidR="00000000" w:rsidRPr="00000000">
        <w:rPr>
          <w:rFonts w:ascii="Arial" w:cs="Arial" w:eastAsia="Arial" w:hAnsi="Arial"/>
          <w:rtl w:val="0"/>
        </w:rPr>
        <w:t xml:space="preserve">para solicitar a implementação de iluminação natalina no Bairro Industrial. A Vereadora </w:t>
      </w:r>
      <w:r w:rsidDel="00000000" w:rsidR="00000000" w:rsidRPr="00000000">
        <w:rPr>
          <w:rFonts w:ascii="Arial" w:cs="Arial" w:eastAsia="Arial" w:hAnsi="Arial"/>
          <w:i w:val="1"/>
          <w:rtl w:val="0"/>
        </w:rPr>
        <w:t xml:space="preserve">Professora Sônia Meire (PSOL)</w:t>
      </w:r>
      <w:r w:rsidDel="00000000" w:rsidR="00000000" w:rsidRPr="00000000">
        <w:rPr>
          <w:rFonts w:ascii="Arial" w:cs="Arial" w:eastAsia="Arial" w:hAnsi="Arial"/>
          <w:rtl w:val="0"/>
        </w:rPr>
        <w:t xml:space="preserve"> fez um protesto sobre a indicação dos ministros do STF, pois existem mais de sessenta milhões de mulheres negras nesse país e que ainda assim, o presidente Lula escolheu indicar dois homens brancos. R</w:t>
      </w:r>
      <w:r w:rsidDel="00000000" w:rsidR="00000000" w:rsidRPr="00000000">
        <w:rPr>
          <w:rFonts w:ascii="Arial" w:cs="Arial" w:eastAsia="Arial" w:hAnsi="Arial"/>
          <w:rtl w:val="0"/>
        </w:rPr>
        <w:t xml:space="preserve">essaltou que no mês da consciência negra é importante permitir que negros, e principalmente mulheres negras tenham a possibilidade de ocupar espaços de poder</w:t>
      </w:r>
      <w:r w:rsidDel="00000000" w:rsidR="00000000" w:rsidRPr="00000000">
        <w:rPr>
          <w:rFonts w:ascii="Arial" w:cs="Arial" w:eastAsia="Arial" w:hAnsi="Arial"/>
          <w:rtl w:val="0"/>
        </w:rPr>
        <w:t xml:space="preserve">, pois isso contribui para remover a estrutura racista que está na base da sociedade Brasileira. Falou que o projeto de lei sobre subsídios para as empresas de transporte precisa ser discutido somente após a análise da planilha de detalhamento das despesas e que ela só foi enviada hoje à esta casa. Finalizou dizendo que na lei orçamentária deste ano houve uma redução de recursos para área de educação e para a patrulha Maria da Penha , e que essas reduções suscitam o questionamento sobre a origem dos recursos que serão usados para pagamento de subsídios. O Vereador </w:t>
      </w:r>
      <w:r w:rsidDel="00000000" w:rsidR="00000000" w:rsidRPr="00000000">
        <w:rPr>
          <w:rFonts w:ascii="Arial" w:cs="Arial" w:eastAsia="Arial" w:hAnsi="Arial"/>
          <w:i w:val="1"/>
          <w:rtl w:val="0"/>
        </w:rPr>
        <w:t xml:space="preserve">Ricardo Marques (CIDADANIA) </w:t>
      </w:r>
      <w:r w:rsidDel="00000000" w:rsidR="00000000" w:rsidRPr="00000000">
        <w:rPr>
          <w:rFonts w:ascii="Arial" w:cs="Arial" w:eastAsia="Arial" w:hAnsi="Arial"/>
          <w:rtl w:val="0"/>
        </w:rPr>
        <w:t xml:space="preserve">disse que compareceu ao posto de saúde e recebeu</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denúncias dos cidadãos sobre a dificuldade em realizar exames de sangue nos postos de saúde, especialmente no posto Cândida Alves, e na Unidade Celso Daniel. Leu diversos relatos de cidadãos dizendo que não conseguiram realizar esses exames simples e que as clínicas terceirizadas estão com filas enormes para conseguir esses procedimentos. Finalizou registrando seu repúdio com essa situação, pois estamos no fim de dois mil e vinte e três e a essa altura isso não deveria mais estar acontecendo. </w:t>
      </w:r>
      <w:r w:rsidDel="00000000" w:rsidR="00000000" w:rsidRPr="00000000">
        <w:rPr>
          <w:rFonts w:ascii="Arial" w:cs="Arial" w:eastAsia="Arial" w:hAnsi="Arial"/>
          <w:rtl w:val="0"/>
        </w:rPr>
        <w:t xml:space="preserve">A Presidente em exercício Vereadora Sheyla Galba (CIDADANIA) justificou a ausência do Vereador Milton Dantas (Miltinho,PDT).</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i w:val="1"/>
          <w:rtl w:val="0"/>
        </w:rPr>
        <w:t xml:space="preserve">Sargento Byron Estrelas do Mar (REPUBLICANOS)</w:t>
      </w:r>
      <w:r w:rsidDel="00000000" w:rsidR="00000000" w:rsidRPr="00000000">
        <w:rPr>
          <w:rFonts w:ascii="Arial" w:cs="Arial" w:eastAsia="Arial" w:hAnsi="Arial"/>
          <w:rtl w:val="0"/>
        </w:rPr>
        <w:t xml:space="preserve"> mostrou vídeo de uma comunidade na Farolândia que carece de reformas, pois há muitos anos a Deso realizou uma obra que retirou o calçamento, mas que não foi recolocado após o fim da obra. Afirmou estar aguardando uma data para reunião com o Secretário Sérgio Ferrari, Presidente da Emurb, para discutir soluções para esse problema. Falou que existe um canal de águas pluviais na região da Aruana que não possui passarela que permita a transposição desse obstáculo e isso faz com que muitas pessoas precisem fazer um enorme desvio para chegar ao outro lado da rua. Finalizou solicitando a reforma da praça Desembargador Antônio Góes, localizada na Coroa do Meio, pois a população a solicitou desde dois mil e vinte e um. Finalizou dizendo que essa praça precisa que a iluminação seja melhorada para que a população possa utilizar efetivamente esse local para prática de esportes. A Vereadora </w:t>
      </w:r>
      <w:r w:rsidDel="00000000" w:rsidR="00000000" w:rsidRPr="00000000">
        <w:rPr>
          <w:rFonts w:ascii="Arial" w:cs="Arial" w:eastAsia="Arial" w:hAnsi="Arial"/>
          <w:i w:val="1"/>
          <w:rtl w:val="0"/>
        </w:rPr>
        <w:t xml:space="preserve">Sheyla Galba (CIDADANIA)</w:t>
      </w:r>
      <w:r w:rsidDel="00000000" w:rsidR="00000000" w:rsidRPr="00000000">
        <w:rPr>
          <w:rFonts w:ascii="Arial" w:cs="Arial" w:eastAsia="Arial" w:hAnsi="Arial"/>
          <w:rtl w:val="0"/>
        </w:rPr>
        <w:t xml:space="preserve"> falou que vem acompanhando os problemas no atendimento da saúde em Aracaju, mas que hoje irá </w:t>
      </w:r>
      <w:r w:rsidDel="00000000" w:rsidR="00000000" w:rsidRPr="00000000">
        <w:rPr>
          <w:rFonts w:ascii="Arial" w:cs="Arial" w:eastAsia="Arial" w:hAnsi="Arial"/>
          <w:rtl w:val="0"/>
        </w:rPr>
        <w:t xml:space="preserve">parabenizar o governo de Sergipe por retomar o contrato com o Hospital Santa Isabel após a administração de Aracaju suspender.</w:t>
      </w:r>
      <w:r w:rsidDel="00000000" w:rsidR="00000000" w:rsidRPr="00000000">
        <w:rPr>
          <w:rFonts w:ascii="Arial" w:cs="Arial" w:eastAsia="Arial" w:hAnsi="Arial"/>
          <w:rtl w:val="0"/>
        </w:rPr>
        <w:t xml:space="preserve"> Disse que foi convidada para inauguração de uma ala nessa maternidade dedicada a urgência obstetrícia e ginecológica ressaltando que é muito importante esse tipo de atendimento. Criticou o fato de a Maternidade </w:t>
      </w:r>
      <w:r w:rsidDel="00000000" w:rsidR="00000000" w:rsidRPr="00000000">
        <w:rPr>
          <w:rFonts w:ascii="Arial" w:cs="Arial" w:eastAsia="Arial" w:hAnsi="Arial"/>
          <w:rtl w:val="0"/>
        </w:rPr>
        <w:t xml:space="preserve">Santa Isabel</w:t>
      </w:r>
      <w:r w:rsidDel="00000000" w:rsidR="00000000" w:rsidRPr="00000000">
        <w:rPr>
          <w:rFonts w:ascii="Arial" w:cs="Arial" w:eastAsia="Arial" w:hAnsi="Arial"/>
          <w:rtl w:val="0"/>
        </w:rPr>
        <w:t xml:space="preserve"> receber recursos de forma mensal somente após a realização dos procedimentos, mas a Maternidade Lourdes Nogueira recebe seis milhões mensais, independente dos procedimentos realizados. Finalizou afirmando que muitos cidadãos vão para a Maternidade Lourdes Nogueira precisam procurar vereadores para que possam conseguir atendimento.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Camilo Daniel (PT) </w:t>
      </w:r>
      <w:r w:rsidDel="00000000" w:rsidR="00000000" w:rsidRPr="00000000">
        <w:rPr>
          <w:rFonts w:ascii="Arial" w:cs="Arial" w:eastAsia="Arial" w:hAnsi="Arial"/>
          <w:rtl w:val="0"/>
        </w:rPr>
        <w:t xml:space="preserve">disse que a Prefeitura propôs que as Empresas de Ônibus deixassem de pagar </w:t>
      </w:r>
      <w:r w:rsidDel="00000000" w:rsidR="00000000" w:rsidRPr="00000000">
        <w:rPr>
          <w:rFonts w:ascii="Arial" w:cs="Arial" w:eastAsia="Arial" w:hAnsi="Arial"/>
          <w:highlight w:val="white"/>
          <w:rtl w:val="0"/>
        </w:rPr>
        <w:t xml:space="preserve">Imposto Sobre Serviços</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highlight w:val="white"/>
          <w:rtl w:val="0"/>
        </w:rPr>
        <w:t xml:space="preserve">ISS</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rtl w:val="0"/>
        </w:rPr>
        <w:t xml:space="preserve"> para quitar as dívidas trabalhistas, mas até hoje há trabalhadores que não receberam as verbas, ressaltando que as empresas não vêm cumprindo nem acordos feitos com o Ministério Público do Trabalho. Salientou que outro projeto diz respeito ao aumento do valor da passagem de ônibus, a ser pago pela prefeitura por subsídio, o que dá a aparência que não houve aumento, mas o aumento será pago pelo Contribuinte. Acrescentou que o Superintendente da SMTT diz que a medida não se trata de socorro às empresas, mas garantir o congelamento da tarifa de ônibus, entretanto, o Vereador destaca que a realidade é pagar um aumento hoje com subsídios, mas em janeiro de dois mil e vinte e cinco, caso não seja aprovado novo subsídio, a passagem terá aumento de um real. Disse que o aumento da passagem de ônibus é proposto sem uma discussão da metodologia, e convocou a população a avaliar a qualidade do transporte público ofertado, relembrou que nesta Casa já se falou de ônibus antigos, sem freios, em locais como a Zona de Expansão, que contam com linhas deficitárias. Sustentou que esta Casa não pode dar um cheque em branco, e o aumento deve ser avaliado vislumbrando essa realidade, aliada à falta de fiscalização, a superlotação dos ônibus, e os custos da operação. O Parlamentar disse ainda que o salário de um rodoviário era de dois ou três salários mínimos, e a primeira medida tomada na pandemia foi reduzir o salário, mas essas empresas, que vão receber o subsídio, não cumprem sequer suas obrigações trabalhistas, cresceram às custas dos trabalhadores e distribuem os prejuízos primeiro aos funcionários. Finalizou dizendo que esta Casa tem feito história com os posicionamentos, e conta com uma posição firme também neste caso. Fez aparte a Vereadora Emília Corrêa (PATRIOTA). O Vereador </w:t>
      </w:r>
      <w:r w:rsidDel="00000000" w:rsidR="00000000" w:rsidRPr="00000000">
        <w:rPr>
          <w:rFonts w:ascii="Arial" w:cs="Arial" w:eastAsia="Arial" w:hAnsi="Arial"/>
          <w:i w:val="1"/>
          <w:rtl w:val="0"/>
        </w:rPr>
        <w:t xml:space="preserve">Cícero do Santa Maria (PODEMOS)</w:t>
      </w:r>
      <w:r w:rsidDel="00000000" w:rsidR="00000000" w:rsidRPr="00000000">
        <w:rPr>
          <w:rFonts w:ascii="Arial" w:cs="Arial" w:eastAsia="Arial" w:hAnsi="Arial"/>
          <w:rtl w:val="0"/>
        </w:rPr>
        <w:t xml:space="preserve"> inicialmente justificou a ausência do Vereador Breno Garibalde (UNIÃO BRASIL), e parabenizou a Rádio Cultura pelo aniversário de fundação, exaltando o trabalho realizado pela emissora de transmissão de cultura, educação e evangelização. Em seguida, o Parlamentar chamou atenção para o combate ao Mosquito da Dengue, mencionando as ações da Secretaria Municipal de Saúde e pediu à população do Bairro Santa Maria que abra suas portas e janelas quando o veículo de dedetização (fumacê) estiver pelas ruas. Salientou que não se pode esperar a ocorrência dos casos de dengue para fazer o trabalho, e que o carro de dedetização precisa passar por todas as comunidades. Noutro tema, o Vereador disse que em seus atendimentos recebeu denúncia de que os postos de saúde tem dentistas, mas não tem a cadeira necessária para o atendimento. Entretanto, salientou que esteve no Posto de Saúde Elizabeth Pita, onde verificou a disponibilidade de dentista dos instrumentos, o que não ocorreu no Posto Osvaldo Leite, onde uma das cadeiras encontra-se com defeito, atendendo apenas urgências. Ainda nos atendimentos, o Parlamentar ressaltou que recebeu, mais uma vez, reclamações por neuropediatras. Finalizou, dizendo que houve no último domingo a eleição para Conselho Tutelar do sexto distrito, no bairro Santa Maria, e que arrependeu-se de ter pedido pela retirada de Projeto de Lei do Vereador Eduardo Lima (REPUBLICANOS), que exigia uma prova para candidatura ao Conselho Tutelar. Fizeram apartes os Vereadores Emília Corrêa (PATRIOTA) e José Américo dos Santos Silva (Bigode do Santa Maria, PSD). </w:t>
      </w:r>
      <w:r w:rsidDel="00000000" w:rsidR="00000000" w:rsidRPr="00000000">
        <w:rPr>
          <w:rFonts w:ascii="Arial" w:cs="Arial" w:eastAsia="Arial" w:hAnsi="Arial"/>
          <w:i w:val="1"/>
          <w:rtl w:val="0"/>
        </w:rPr>
        <w:t xml:space="preserve">Assumiu a Presidência a Vereadora Sheyla Galba (CIDADANIA).</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disse que Aracaju vem enfrentando problemas relacionados ao crescimento populacional, imobiliário e do diagnóstico de doenças mentais. A respeito do tratamento municipal a doenças mentais, o Parlamentar disse que a oferta hoje é deficitária se comparada à demanda crescente nos </w:t>
      </w:r>
      <w:r w:rsidDel="00000000" w:rsidR="00000000" w:rsidRPr="00000000">
        <w:rPr>
          <w:rFonts w:ascii="Arial" w:cs="Arial" w:eastAsia="Arial" w:hAnsi="Arial"/>
          <w:highlight w:val="white"/>
          <w:rtl w:val="0"/>
        </w:rPr>
        <w:t xml:space="preserve">Centros de Referência de Assistência Social</w:t>
      </w:r>
      <w:r w:rsidDel="00000000" w:rsidR="00000000" w:rsidRPr="00000000">
        <w:rPr>
          <w:rFonts w:ascii="Arial" w:cs="Arial" w:eastAsia="Arial" w:hAnsi="Arial"/>
          <w:highlight w:val="white"/>
          <w:rtl w:val="0"/>
        </w:rPr>
        <w:t xml:space="preserve"> - </w:t>
      </w:r>
      <w:r w:rsidDel="00000000" w:rsidR="00000000" w:rsidRPr="00000000">
        <w:rPr>
          <w:rFonts w:ascii="Arial" w:cs="Arial" w:eastAsia="Arial" w:hAnsi="Arial"/>
          <w:highlight w:val="white"/>
          <w:rtl w:val="0"/>
        </w:rPr>
        <w:t xml:space="preserve">CRAS</w:t>
      </w:r>
      <w:r w:rsidDel="00000000" w:rsidR="00000000" w:rsidRPr="00000000">
        <w:rPr>
          <w:rFonts w:ascii="Arial" w:cs="Arial" w:eastAsia="Arial" w:hAnsi="Arial"/>
          <w:rtl w:val="0"/>
        </w:rPr>
        <w:t xml:space="preserve"> de Aracaju. Salientou que faz o alerta pela Comissão de Defesa da Criança e do Adolescente desta Casa, mencionando casos em que a população precisa esperar por mais de seis meses, até um ano para agendar uma consulta na rede de saúde do Município. Mencionou projetos aprovados nesta casa, para contratação de psicólogos, assistentes sociais, mas que não estão sendo aplicados, em que pesem os constantes pedidos de socorro da população. Lembrou que, quando a Secretária de Educação era a Professora Cecília, foram feitos projetos de atendimento aos alunos, e apelou ao Prefeito, pois hoje a demanda é alta e o Município não consegue atendê-la em virtude da falta de profissionais. Noutro tema, tratou do medo que alguns munícipes vêm sentindo da polícia, destacando que é um erro, pois o sentimento deve ser de acolhimento. O Parlamentar mencionou números dos resultados positivos obtidos no Bairro Santa Maria, fruto da integração entre a comunidade e as forças de segurança. Destacou que excessos devem ser fiscalizados e punidos, mas não generalizados, e quem ganha com a aproximação entre a comunidade e a polícia é a comunidade. Finalizou, apelando especialmente às comunidades carentes, que se aproximem das forças de segurança. Dirigiram apartes os Vereadores Pastor Diego (PP), Cícero do Santa Maria (PODEMOS), Emília Corrêa (PATRIOTA). </w:t>
      </w:r>
      <w:r w:rsidDel="00000000" w:rsidR="00000000" w:rsidRPr="00000000">
        <w:rPr>
          <w:rFonts w:ascii="Arial" w:cs="Arial" w:eastAsia="Arial" w:hAnsi="Arial"/>
          <w:i w:val="1"/>
          <w:rtl w:val="0"/>
        </w:rPr>
        <w:t xml:space="preserve">Assumiu a Presidência o Vereador Eduardo Lima (REPUBLICANOS).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i w:val="1"/>
          <w:rtl w:val="0"/>
        </w:rPr>
        <w:t xml:space="preserve">Elber Batalha Filho (PSB)</w:t>
      </w:r>
      <w:r w:rsidDel="00000000" w:rsidR="00000000" w:rsidRPr="00000000">
        <w:rPr>
          <w:rFonts w:ascii="Arial" w:cs="Arial" w:eastAsia="Arial" w:hAnsi="Arial"/>
          <w:rtl w:val="0"/>
        </w:rPr>
        <w:t xml:space="preserve"> parabenizou os jornalistas Diego Rios e Larissa Gaudêncio, do Portal Fan F1, pela conquista do Prêmio </w:t>
      </w:r>
      <w:r w:rsidDel="00000000" w:rsidR="00000000" w:rsidRPr="00000000">
        <w:rPr>
          <w:rFonts w:ascii="Arial" w:cs="Arial" w:eastAsia="Arial" w:hAnsi="Arial"/>
          <w:color w:val="212529"/>
          <w:highlight w:val="white"/>
          <w:rtl w:val="0"/>
        </w:rPr>
        <w:t xml:space="preserve">Sebrae de Jornalismo, parabenizando também à rede Fan F1 pelo investimento no jornalismo Sergipano. O Vereador parabenizou também aos sergipanos que conquistaram o terceiro lugar no Concurso de Churrasco </w:t>
      </w:r>
      <w:r w:rsidDel="00000000" w:rsidR="00000000" w:rsidRPr="00000000">
        <w:rPr>
          <w:rFonts w:ascii="Arial" w:cs="Arial" w:eastAsia="Arial" w:hAnsi="Arial"/>
          <w:i w:val="1"/>
          <w:color w:val="212529"/>
          <w:highlight w:val="white"/>
          <w:rtl w:val="0"/>
        </w:rPr>
        <w:t xml:space="preserve">Meatstock</w:t>
      </w:r>
      <w:r w:rsidDel="00000000" w:rsidR="00000000" w:rsidRPr="00000000">
        <w:rPr>
          <w:rFonts w:ascii="Arial" w:cs="Arial" w:eastAsia="Arial" w:hAnsi="Arial"/>
          <w:color w:val="212529"/>
          <w:highlight w:val="white"/>
          <w:rtl w:val="0"/>
        </w:rPr>
        <w:t xml:space="preserve">, destacando que a conquista ressalta a gastronomia Sergipana. Noutro ponto, o Vereador aplaudiu a nomeação do Ministro Flávio Dino ao Supremo Tribunal Federal, destacando a trajetória acadêmica dele, e a carreira enquanto juiz, que abandonou o cargo para disputar eleições, inclusive enfrentando a Família Sarney no Maranhão. Destacou que, antes de ser Defensor Público em Sergipe, foi Defensor no Maranhão, que conhece a atuação do ministro e tem tranquilidade que ele exercerá um grande trabalho na Corte Suprema. O Vereador disse então, em outro assunto, que tomou como surpresa a notícia que recebeu do Jornalista Luiz Carlos Foca, segundo o qual o PSB passará a ser dirigido pelo então vice-governador Zezinho Sobral, tendo o político Antônio Carlos Valadares Filho como vice. Salientou que, tanto ele quanto Valadares Filho, tomaram como surpresa a notícia que, caso verdadeira, trata-se de “tratoramento” do diretório nacional. Em outro tema, destacou a necessidade de restabelecer a prova de conhecimentos mínimos para candidatura ao Conselho Tutelar, e que foi um equívoco, dadas as escusas, a dispensa por esta Casa.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Dirigiram apartes os Vereadores Professor Bittencourt (PDT), Pastor Diego (PP) e Professora Sônia Meire (PSOL).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Ricardo Marques (CIDADANIA) noticiou a revogação da Portaria número 443/2023 do Detran, pelo Governo do Estado, o que disse ser uma vitória da sociedade, pois reduz os custos para obtenção da CNG.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a Vereadora Sheyla Galba (CIDADANIA) parabenizou à municipalidade pela execução do canteiro central da Avenida Laurencio Moraes de Almeida, que disse ser uma demanda antiga dela junto à SMTT.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Anderson de Tuca (PDT), José Américo dos Santos Silva (Bigode do Santa Maria, PSD), Aldeilson Soares dos Santos (Binho, PMN), Camilo Daniel (PT), Cícero do Santa Maria (PODEMOS), Eduardo Lima (REPUBLICANOS), Elber Batalha Filho (PSB), Emília Corrêa (PATRIOTA), Isac (PDT), Josenito Vitale de Jesus (Nitinho, PSD),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Norberto Alves Júnior (Zezinho do Bugio, PSB) (vinte) e ausentes os Vereadores: Breno Garibalde (UNIÃO BRASIL), Fabiano Oliveira (PP), Milton Dantas (Miltinho, PDT), Vinícius Porto (PDT) (quatro). Pauta de hoje, vinte e nove de novembro de dois mil e vinte e três. Projeto de Lei número 285/2023, de autoria do Vereador Professor Bittencourt (PDT), submetido à votação, foi retirado da pauta, a requerimento do Autor. Projeto de Lei número 287/2023, de autoria do Vereador Professor Bittencourt (PDT), submetido à votação, foi retirado da pauta, a requerimento do Autor. Projeto de Lei número 24/2023, de autoria da Vereadora Emília Corrêa (PATRIOTA), submetido à votação, foi aprovado Emenda número 1, de autoria do Vereador Professor Bittencourt (PDT) ao Projeto de Lei número 171/2023, de autoria da Vereadora Sheyla Galba (CIDADANIA), recebeu parecer favorável da Comissão de Justiça e Redação pelo Relator, Vereador Pastor Diego (PP) e recebeu parecer favorável da Comissão de Assistência Social pelo Relator, Vereador Cícero do Santa Maria (PODEMOS). A Emenda número 1 ao Projeto de Lei número 171/2023 foi discutida pelo Vereador Professor Bittencourt (PDT) e, submetida à Votação, foi aprovada. Projeto de Lei número 171/2023, de autoria da Vereadora Sheyla Galba (CIDADANIA), submetido à votação, foi aprovado em Segunda Discussão. Projeto de Lei número 121/2023, de autoria do Vereador Professor Bittencourt (PDT), submetido à votação, foi aprovado em Primeira Discussão. Projeto de Lei número 126/2023, de autoria da Vereadora Professora Sônia Meire (PSOL), submetido à votação, foi aprovado em Primeira Discussão. Projeto de Lei número 155/2023, de autoria da Vereadora Professora Sônia Meire (PSOL), submetido à votação, foi aprovado em Primeira Discussão. Projeto de Lei número 158/2023, de autoria do Vereador Ricardo Marques (CIDADANIA), foi retirado de pauta a requerimento do autor. Projeto de Lei número 165/2023, de autoria da Vereadora Sheyla Galba (CIDADANIA), submetido à votação, foi aprovado em Primeira Discussão. Projeto de Lei número 225/2023, de autoria da Vereadora Sheyla Galba (CIDADANIA), submetido à votação, foi aprovado em Primeira Discussão. Projeto de Lei número 226/2023, de autoria do Vereador Ricardo Marques (CIDADANIA), submetido à votação, foi aprovado em Primeira Discussão. Projeto de Lei número 317/2023, de autoria da Vereadora Sheyla Galba (CIDADANIA), submetido à votação, foi aprovado em Primeira Discussão. Requerimento número 675/2023, de autoria da Vereadora Emília Corrêa (PATRIOTA), submetido à votação, foi aprovado em Discussão Única. Requerimento número 676/2023, de autoria da Vereadora Emília Corrêa (PATRIOTA), submetido à votação, foi aprovado em Discussão Única. Requerimento número 681/2023, de autoria da Vereadora Professora Sônia Meire (PSOL), submetido à votação, foi aprovado em Discussão Única. Requerimento número 682/2023, de autoria da Vereadora Professora Sônia Meire (PSOL), submetido à votação, foi aprovado em Discussão Única. Requerimento número 695/2023, de autoria da Vereadora Professora Sônia Meire (PSOL), submetido à votação, foi aprovado em Discussão Única. Requerimento número 696/2023, de autoria da Vereadora Professora Sônia Meire (PSOL), submetido à votação, foi aprovado em Discussão Única. Requerimento número 706/2023, de autoria do Vereador Ricardo Marques (CIDADANIA), foi retirado de pauta a requerimento do Autor. Requerimento número 713/2023, de autoria do Vereador Isac (PDT) foi discutido pelo Autor e, submetido à votação, foi aprovado em Discussão Única. </w:t>
      </w:r>
      <w:r w:rsidDel="00000000" w:rsidR="00000000" w:rsidRPr="00000000">
        <w:rPr>
          <w:rFonts w:ascii="Arial" w:cs="Arial" w:eastAsia="Arial" w:hAnsi="Arial"/>
          <w:i w:val="1"/>
          <w:rtl w:val="0"/>
        </w:rPr>
        <w:t xml:space="preserve">Assumiu a Presidência o Vereador Ricardo Vasconcelos (REDE). </w:t>
      </w:r>
      <w:r w:rsidDel="00000000" w:rsidR="00000000" w:rsidRPr="00000000">
        <w:rPr>
          <w:rFonts w:ascii="Arial" w:cs="Arial" w:eastAsia="Arial" w:hAnsi="Arial"/>
          <w:rtl w:val="0"/>
        </w:rPr>
        <w:t xml:space="preserve">Requerimento número 716/2023, de autoria da Vereadora Emília Corrêa (PATRIOTA), submetido à votação, foi aprovado em Discussão Única. Requerimento número 717/2023, de autoria da Vereadora Emília Corrêa (PATRIOTA), submetido à votação, foi aprovado em Discussão Única. Requerimento número 718/2023, de autoria da Vereadora Emília Corrêa (PATRIOTA), submetido à votação, foi aprovado em Discussão Única. </w:t>
      </w:r>
      <w:r w:rsidDel="00000000" w:rsidR="00000000" w:rsidRPr="00000000">
        <w:rPr>
          <w:rFonts w:ascii="Arial" w:cs="Arial" w:eastAsia="Arial" w:hAnsi="Arial"/>
          <w:i w:val="1"/>
          <w:rtl w:val="0"/>
        </w:rPr>
        <w:t xml:space="preserve">Ato contínuo, o Senhor Presidente registrou a presença nesta Casa do ex-Deputado Federal André Moura e do Superintendente da Codevasf Thomas Jefferson. </w:t>
      </w:r>
      <w:r w:rsidDel="00000000" w:rsidR="00000000" w:rsidRPr="00000000">
        <w:rPr>
          <w:rFonts w:ascii="Arial" w:cs="Arial" w:eastAsia="Arial" w:hAnsi="Arial"/>
          <w:rtl w:val="0"/>
        </w:rPr>
        <w:t xml:space="preserve">Requerimento número 719/2023, de autoria da Vereadora Emília Corrêa (PATRIOTA), submetido à votação, foi aprovado em Discussão Única. Requerimento número 759/2023, de autoria do Vereador José Américo dos Santos Silva (Bigode do Santa Maria, PSD), submetido à votação, foi aprovado em Discussão Única. Requerimento número 837/2023, de autoria do Vereador Professor Bittencourt (PDT), foi retirado de pauta a requerimento do autor. Requerimento número 838/2023, de autoria do Vereador Professor Bittencourt (PDT), foi retirado de pauta a requerimento do autor. Requerimento número 839/2023, de autoria do Vereador Professor Bittencourt (PDT), foi retirado de pauta a requerimento do autor.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Elber Batalha Filho (PSB) registrou que precisará se ausentar da Sessão amanhã às onze horas da manhã para participar de perícia em processo que atua como defensor público.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Eduardo Lima (REPUBLICANOS) pediu celeridade na tramitação de um projeto junto à Comissão de Educação. </w:t>
      </w:r>
      <w:r w:rsidDel="00000000" w:rsidR="00000000" w:rsidRPr="00000000">
        <w:rPr>
          <w:rFonts w:ascii="Arial" w:cs="Arial" w:eastAsia="Arial" w:hAnsi="Arial"/>
          <w:i w:val="1"/>
          <w:rtl w:val="0"/>
        </w:rPr>
        <w:t xml:space="preserve">Ato contínuo, o Senhor Presidente parabenizou, em nome do parlamento, o novo Desembargador do Tribunal de Justiça de Sergipe, Etélio de Carvalho Prado Júnior.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Os senhores Vereadores então agradeceram ao ex-Deputado Federal André Moura, presente no plenário, pelos valiosos serviços prestados à população sergipana enquanto Deputado e enquanto Chefe da Casa Civil, incluindo o envio de mais de quinhentos milhões de reais para o custeio de obras de infraestrutura no estado, que beneficiam diretamente a população aracajuana.</w:t>
      </w:r>
      <w:r w:rsidDel="00000000" w:rsidR="00000000" w:rsidRPr="00000000">
        <w:rPr>
          <w:rFonts w:ascii="Arial" w:cs="Arial" w:eastAsia="Arial" w:hAnsi="Arial"/>
          <w:rtl w:val="0"/>
        </w:rPr>
        <w:t xml:space="preserve"> E, como nada mais havia a tratar, o Senhor Presidente convocou uma Sessão Ordinária em trinta de novembro de dois mil e vinte e três, na hora Regimental, e deu por encerrada a sessão às onze horas e vinte e 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nove de novembro de dois mil e vinte e três.</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2" name="image1.png"/>
          <a:graphic>
            <a:graphicData uri="http://schemas.openxmlformats.org/drawingml/2006/picture">
              <pic:pic>
                <pic:nvPicPr>
                  <pic:cNvPr descr="Câmara Municipal de Aracaju" id="0" name="image1.png"/>
                  <pic:cNvPicPr preferRelativeResize="0"/>
                </pic:nvPicPr>
                <pic:blipFill>
                  <a:blip r:embed="rId1"/>
                  <a:srcRect b="8445"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1358900</wp:posOffset>
              </wp:positionH>
              <wp:positionV relativeFrom="paragraph">
                <wp:posOffset>571500</wp:posOffset>
              </wp:positionV>
              <wp:extent cx="3181350" cy="438150"/>
              <wp:effectExtent b="0" l="0" r="0" t="0"/>
              <wp:wrapNone/>
              <wp:docPr id="2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1358900</wp:posOffset>
              </wp:positionH>
              <wp:positionV relativeFrom="paragraph">
                <wp:posOffset>571500</wp:posOffset>
              </wp:positionV>
              <wp:extent cx="3181350" cy="438150"/>
              <wp:effectExtent b="0" l="0" r="0" t="0"/>
              <wp:wrapNone/>
              <wp:docPr id="2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81350" cy="43815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Dt0WhOQKG3egRFqiu+DDbjOM0g==">CgMxLjA4AHIhMXNldGRrUzV3ekV6aElQNUx0NFNIZWhZVy0wY25KaXlY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ies>
</file>