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ATA DA 104ª SESSÃO ORDINÁRIA </w:t>
      </w:r>
    </w:p>
    <w:p w:rsidR="00000000" w:rsidDel="00000000" w:rsidP="00000000" w:rsidRDefault="00000000" w:rsidRPr="00000000" w14:paraId="00000002">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360" w:lineRule="auto"/>
        <w:jc w:val="center"/>
        <w:rPr>
          <w:rFonts w:ascii="Arial" w:cs="Arial" w:eastAsia="Arial" w:hAnsi="Arial"/>
          <w:b w:val="1"/>
        </w:rPr>
      </w:pPr>
      <w:r w:rsidDel="00000000" w:rsidR="00000000" w:rsidRPr="00000000">
        <w:rPr>
          <w:rFonts w:ascii="Arial" w:cs="Arial" w:eastAsia="Arial" w:hAnsi="Arial"/>
          <w:b w:val="1"/>
          <w:rtl w:val="0"/>
        </w:rPr>
        <w:t xml:space="preserve">28 DE NOVEMBRO DE 2023</w:t>
      </w:r>
    </w:p>
    <w:p w:rsidR="00000000" w:rsidDel="00000000" w:rsidP="00000000" w:rsidRDefault="00000000" w:rsidRPr="00000000" w14:paraId="00000004">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spacing w:line="360"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nove horas e sete </w:t>
      </w:r>
      <w:r w:rsidDel="00000000" w:rsidR="00000000" w:rsidRPr="00000000">
        <w:rPr>
          <w:rFonts w:ascii="Arial" w:cs="Arial" w:eastAsia="Arial" w:hAnsi="Arial"/>
          <w:rtl w:val="0"/>
        </w:rPr>
        <w:t xml:space="preserve">minutos</w:t>
      </w:r>
      <w:r w:rsidDel="00000000" w:rsidR="00000000" w:rsidRPr="00000000">
        <w:rPr>
          <w:rFonts w:ascii="Arial" w:cs="Arial" w:eastAsia="Arial" w:hAnsi="Arial"/>
          <w:rtl w:val="0"/>
        </w:rPr>
        <w:t xml:space="preserve">, o Senhor Presidente Vereador Fabiano Oliveira (PP) declarou aberta a Sessão, com o Primeiro Secretário,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e Segundo Secretário, Vereador </w:t>
      </w:r>
      <w:r w:rsidDel="00000000" w:rsidR="00000000" w:rsidRPr="00000000">
        <w:rPr>
          <w:rFonts w:ascii="Arial" w:cs="Arial" w:eastAsia="Arial" w:hAnsi="Arial"/>
          <w:rtl w:val="0"/>
        </w:rPr>
        <w:t xml:space="preserve">Eduardo Lima (REPUBLICANOS)</w:t>
      </w:r>
      <w:r w:rsidDel="00000000" w:rsidR="00000000" w:rsidRPr="00000000">
        <w:rPr>
          <w:rFonts w:ascii="Arial" w:cs="Arial" w:eastAsia="Arial" w:hAnsi="Arial"/>
          <w:rtl w:val="0"/>
        </w:rPr>
        <w:t xml:space="preserve">. Presentes na abertura da Sessão os Senhores Vereadores: Breno Garibalde (UNIÃO BRASIL), Eduardo Lima (REPUBLICANOS), Elber Batalha Filho (PSB), Emília Corrêa (PATRIOTA), Fabiano Oliveira (PP), Isac (PDT), José Ailton Nascimento (Paquito de Todos, SOLIDARIEDADE), Pastor Diego (PP). No decorrer da Sessão foi registrada a presença dos Vereadores: Anderson de Tuca (PDT), José Américo dos Santos Silva (Bigode do Santa Maria, PSD), Aldeilson Soares dos Santos (Binho, PMN), Camilo Daniel (PT), Cícero do Santa Maria (PODEMOS), Josenito Vitale de Jesus (Nitinho, PSD), Professor Bittencourt (PDT), Professora Sônia Meire (PSOL), Ricardo Marques (CIDADANIA), Sargento Byron Estrelas do Mar (REPUBLICANOS), Sheyla Galba (CIDADANIA), Alexsandro da Conceição (Soneca, PSD), Ricardo Vasconcelos (REDE) e Norberto Alves Júnior (Zezinho do Bugio, PSB) (vinte e dois). Ausentes os Vereadores:</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Milton Dantas (Miltinho, PDT) e Vinícius Porto (PDT) (dois), com justificativas.  </w:t>
      </w:r>
      <w:r w:rsidDel="00000000" w:rsidR="00000000" w:rsidRPr="00000000">
        <w:rPr>
          <w:rFonts w:ascii="Arial" w:cs="Arial" w:eastAsia="Arial" w:hAnsi="Arial"/>
          <w:b w:val="1"/>
          <w:rtl w:val="0"/>
        </w:rPr>
        <w:t xml:space="preserve">EXPEDIENTE: </w:t>
      </w:r>
      <w:r w:rsidDel="00000000" w:rsidR="00000000" w:rsidRPr="00000000">
        <w:rPr>
          <w:rFonts w:ascii="Arial" w:cs="Arial" w:eastAsia="Arial" w:hAnsi="Arial"/>
          <w:rtl w:val="0"/>
        </w:rPr>
        <w:t xml:space="preserve"> Lida a Ata da Centésima Segunda Sessão Ordinária,  que foi aprovada sem restrições. </w:t>
      </w:r>
      <w:r w:rsidDel="00000000" w:rsidR="00000000" w:rsidRPr="00000000">
        <w:rPr>
          <w:rFonts w:ascii="Arial" w:cs="Arial" w:eastAsia="Arial" w:hAnsi="Arial"/>
          <w:i w:val="1"/>
          <w:rtl w:val="0"/>
        </w:rPr>
        <w:t xml:space="preserve">Constam do Expediente</w:t>
      </w:r>
      <w:r w:rsidDel="00000000" w:rsidR="00000000" w:rsidRPr="00000000">
        <w:rPr>
          <w:rFonts w:ascii="Arial" w:cs="Arial" w:eastAsia="Arial" w:hAnsi="Arial"/>
          <w:rtl w:val="0"/>
        </w:rPr>
        <w:t xml:space="preserve"> os Projetos de Lei Complementar número 18/2023, de autoria do Poder Executivo, que altera o caput do artigo 2º da Lei Complementar 176, de 28 de Abril de 2022, que dispõe sobre a redução, por prazo determinado, da alíquota do Imposto sobre Serviços de Qualquer Natureza (ISSQN), incidente sobre os serviços públicos de transporte coletivo municipal, e dá outras providências correlata. Projetos de Lei números 354/2023, de autoria do Vereador Breno Garibalde (UNIÃO BRASIL), determina que os agressores que cometerem o crime de maus-tratos arquem com as despesas do tratamento do animal agredido, bem como participem de medidas de conscientização; 360/2023, de autoria da Vereadora Sheyla Galba (CIDADANIA), institui e inclui no calendário oficial de eventos do Município de Aracaju o maio cinza, mês de conscientização sobre o câncer de cérebro; 364/2023, de autoria da Vereadora Emília Corrêa (PATRIOTA), assegura à mulher vítima de violência doméstica, familiar e ocorrências semelhantes, que tenha como resultado a retenção, subtração, destruição parcial ou total de seus documentos pessoais ou de seus dependentes pelo agressor, prioridade imediata no atendimento para a emissão de novos documentos; 368/2023, de autoria da Vereadora Sheyla Galba (CIDADANIA), institui e inclui no calendário oficial de eventos do Município de Aracaju, o abril lilás, mês de conscientização sobre o câncer de testículo; 374/2023, de autoria do Vereador Professor Bittencourt (PDT), denomina Praça Adauto Custodio Divino, a Praça localizada nos limites das Ruas Valdomiro Teófilo, José da Amarante, Presbítero Pedro Rodrigues Dantas e João Muniz Barreto, e dá outras providências; 392/2023, de autoria do Vereador Professor Bittencourt (PDT), denomina Praça Pedrinho dos Santos a atual Praça 1, localizada entre as Ruas Laudelino de Oliveira Freire e Tony Makey, no Bairro 17 de Março e dá providências correlatas; 412/2023, de autoria do Poder Executivo, estima a receita e fixa a despesa do Município de Aracaju para o exercício de 2024, e dá providências correlatas (LOA 2024); 414/2023, de autoria do Poder Executivo, prorroga o programa provisório de Custeio Extra Tarifário de Gratuidades nos transportes coletivos urbanos às pessoas com deficiência, e seu acompanhante, do Município de Aracaju, e dá providências correlatas; e 415/2023, de autoria do Poder Executivo, autoriza, provisoriamente, a concessão do subsídio tarifário nos serviços públicos de transporte coletivo urbano de passageiros do Município de Aracaju e dá providências correlatas. Requerimentos números 796/2023, 797/2023, 798/2023, 799/2023, e 800/2023, todos de autoria da Vereadora Professora Sônia Meire (PSOL); 833/2023, de autoria do Vereador Ricardo Vasconcelos (REDE); 835/2023, de autoria do Vereador Cícero do Santa Maria (PODEMOS); 837/2023, 838/2023 e 839/2023, de autoria do Vereador Professor Bittencourt (PDT). Na Tribuna livre foi concedido a palavra  ao vice presidente do CRMV (Conselho Regional de Medicina Veterinária),</w:t>
      </w:r>
      <w:r w:rsidDel="00000000" w:rsidR="00000000" w:rsidRPr="00000000">
        <w:rPr>
          <w:rFonts w:ascii="Arial" w:cs="Arial" w:eastAsia="Arial" w:hAnsi="Arial"/>
          <w:i w:val="1"/>
          <w:rtl w:val="0"/>
        </w:rPr>
        <w:t xml:space="preserve"> Carlos Alberto Palmeira, </w:t>
      </w:r>
      <w:r w:rsidDel="00000000" w:rsidR="00000000" w:rsidRPr="00000000">
        <w:rPr>
          <w:rFonts w:ascii="Arial" w:cs="Arial" w:eastAsia="Arial" w:hAnsi="Arial"/>
          <w:rtl w:val="0"/>
        </w:rPr>
        <w:t xml:space="preserve">falou que a medicina veterinária é extremamente importante para promover a saúde pública e que a medicina veterinária passou a poder integrar equipe de saúde da família em dois mil e onze. Informou que a atuação do veterinário vai além de atendimento de animais e inclui também atividade de fiscalização de medicamentos de uso animal e controle de zoonoses. Referente a esta última função destacou o controle da leishmaniose que atinge diversos animais em algumas regiões de Aracaju. Falou dos animais de rua ressaltando que, segundo a OMS (Organização Mundial de Saúde), sessenta por cento das doenças são de origem animal. Disse que investir na medicina veterinária preventiva gera uma grande economia para os serviços de saúde pública por evitar contaminação e consequentemente evitar a necessidade de tratamento. Finalizou informando que muitas pessoas não sabem, mas o médico veterinário também cuida de gente. Foi interpelado pelos Vereadores Elber Batalha Filho (PSB), Emília Corrêa (PATRIOTA) e Sheyla Galba (CIDADANIA). O Vice P</w:t>
      </w:r>
      <w:r w:rsidDel="00000000" w:rsidR="00000000" w:rsidRPr="00000000">
        <w:rPr>
          <w:rFonts w:ascii="Arial" w:cs="Arial" w:eastAsia="Arial" w:hAnsi="Arial"/>
          <w:i w:val="1"/>
          <w:rtl w:val="0"/>
        </w:rPr>
        <w:t xml:space="preserve">residente do CRMV (Conselho Regional de Medicina Veterinária), Carlos Alberto Palmeira, </w:t>
      </w:r>
      <w:r w:rsidDel="00000000" w:rsidR="00000000" w:rsidRPr="00000000">
        <w:rPr>
          <w:rFonts w:ascii="Arial" w:cs="Arial" w:eastAsia="Arial" w:hAnsi="Arial"/>
          <w:rtl w:val="0"/>
        </w:rPr>
        <w:t xml:space="preserve">finalizou dizendo que é muito importante ouvir o apoio dos Vereadores, pois é necessário ter ferramentas institucionais para promover efetivamente a saúde. Respondeu Elber Batalha dizendo que pouquíssimos Veterinários são contratados para compor a equipe da saúde da família, muitas vezes por falta de interesse ou conhecimento dos gestores públicos. O presidente justificou a ausência do Vereador Milton Dantas (Miltinho, PDT). </w:t>
      </w:r>
      <w:r w:rsidDel="00000000" w:rsidR="00000000" w:rsidRPr="00000000">
        <w:rPr>
          <w:rFonts w:ascii="Arial" w:cs="Arial" w:eastAsia="Arial" w:hAnsi="Arial"/>
          <w:i w:val="1"/>
          <w:rtl w:val="0"/>
        </w:rPr>
        <w:t xml:space="preserve">Inscritos no Pequeno Expediente,</w:t>
      </w:r>
      <w:r w:rsidDel="00000000" w:rsidR="00000000" w:rsidRPr="00000000">
        <w:rPr>
          <w:rFonts w:ascii="Arial" w:cs="Arial" w:eastAsia="Arial" w:hAnsi="Arial"/>
          <w:rtl w:val="0"/>
        </w:rPr>
        <w:t xml:space="preserve"> usaram da palavra os Vereadores: </w:t>
      </w:r>
      <w:r w:rsidDel="00000000" w:rsidR="00000000" w:rsidRPr="00000000">
        <w:rPr>
          <w:rFonts w:ascii="Arial" w:cs="Arial" w:eastAsia="Arial" w:hAnsi="Arial"/>
          <w:i w:val="1"/>
          <w:rtl w:val="0"/>
        </w:rPr>
        <w:t xml:space="preserve">Pastor Diego (PP)</w:t>
      </w:r>
      <w:r w:rsidDel="00000000" w:rsidR="00000000" w:rsidRPr="00000000">
        <w:rPr>
          <w:rFonts w:ascii="Arial" w:cs="Arial" w:eastAsia="Arial" w:hAnsi="Arial"/>
          <w:rtl w:val="0"/>
        </w:rPr>
        <w:t xml:space="preserve"> falou que um maníaco em Mato Grosso estuprou e matou uma mãe e três filhas, lamentando o ocorrido. Mostrou vídeo em que Gilmar Mendes, Ministro do STF, afirma que muitos políticos que hoje estão eleitos só estão exercendo mandatos, porque a Suprema Corte agiu para coibir a operação Lava Jato. Criticou o ativismo político lembrando que, durante o curso de direito, aprendeu que é importante a imparcialidade nos julgamentos e infelizmente isso não está sendo seguido pelo STF. Criticou a indicação de Flávio Dino para o cargo de Ministro da Suprema Corte, pois, apesar de possuir notório saber jurídico, ele é amigo do presidente atual e que o próprio Lula disse, no passado, que não é aceitável indicar amigos para esse cargo. A Vereadora </w:t>
      </w:r>
      <w:r w:rsidDel="00000000" w:rsidR="00000000" w:rsidRPr="00000000">
        <w:rPr>
          <w:rFonts w:ascii="Arial" w:cs="Arial" w:eastAsia="Arial" w:hAnsi="Arial"/>
          <w:i w:val="1"/>
          <w:rtl w:val="0"/>
        </w:rPr>
        <w:t xml:space="preserve"> Professora Sônia Meire (PSOL) </w:t>
      </w:r>
      <w:r w:rsidDel="00000000" w:rsidR="00000000" w:rsidRPr="00000000">
        <w:rPr>
          <w:rFonts w:ascii="Arial" w:cs="Arial" w:eastAsia="Arial" w:hAnsi="Arial"/>
          <w:rtl w:val="0"/>
        </w:rPr>
        <w:t xml:space="preserve">disse que esteve em evento defendendo a reserva extrativista da mangaba, ressaltando que o poder público municipal está desrespeitando os direitos das pessoas que trabalham nesta reserva, que é a única reserva de mangaba urbana do Brasil. Falou que hoje serão debatidos projetos que destinarão subsídios para o transporte público em Aracaju. Disse que o Prefeito Edvaldo Nogueira afirmou que não haveria aumento de passagem, mas que na verdade existe uma proposta de aumento no valor de cinquenta centavos que seria pago por meio de subsídio. Ressaltou que as empresas de transporte argumentam que estão deficitárias e sem condições de pagar salários para aumentar o valor da tarifa, mas mesmo após aumentos não respeitam os direitos dos funcionários e dos usuários. O Vereador </w:t>
      </w:r>
      <w:r w:rsidDel="00000000" w:rsidR="00000000" w:rsidRPr="00000000">
        <w:rPr>
          <w:rFonts w:ascii="Arial" w:cs="Arial" w:eastAsia="Arial" w:hAnsi="Arial"/>
          <w:i w:val="1"/>
          <w:rtl w:val="0"/>
        </w:rPr>
        <w:t xml:space="preserve">Ricardo Marques (CIDADANIA)</w:t>
      </w:r>
      <w:r w:rsidDel="00000000" w:rsidR="00000000" w:rsidRPr="00000000">
        <w:rPr>
          <w:rFonts w:ascii="Arial" w:cs="Arial" w:eastAsia="Arial" w:hAnsi="Arial"/>
          <w:rtl w:val="0"/>
        </w:rPr>
        <w:t xml:space="preserve"> disse que tem acompanhado de perto a proposta de subsídios para empresas de transporte urbano, ressaltando que o correto seria realizar licitações. Afirmou que a proposta de subsídios para as empresas antes da licitação não irá gerar melhora significativa no sistema de transporte e somente irá colocar dinheiro no cofre das empresas. Ressaltou que a tarifa será aumentada em cinquenta centavos e esse aumento será financiado indiretamente através de subsídios. Pediu que os funcionários das empresas de transportes assistam essa discussão, pois acredita que esses valores não serão usados para quitar as dívidas trabalhistas das empresas.O Vereador </w:t>
      </w:r>
      <w:r w:rsidDel="00000000" w:rsidR="00000000" w:rsidRPr="00000000">
        <w:rPr>
          <w:rFonts w:ascii="Arial" w:cs="Arial" w:eastAsia="Arial" w:hAnsi="Arial"/>
          <w:i w:val="1"/>
          <w:rtl w:val="0"/>
        </w:rPr>
        <w:t xml:space="preserve">Sargento Byron Estrelas do Mar (REPUBLICANOS)</w:t>
      </w:r>
      <w:r w:rsidDel="00000000" w:rsidR="00000000" w:rsidRPr="00000000">
        <w:rPr>
          <w:rFonts w:ascii="Arial" w:cs="Arial" w:eastAsia="Arial" w:hAnsi="Arial"/>
          <w:rtl w:val="0"/>
        </w:rPr>
        <w:t xml:space="preserve"> disse que nesse fim de semana aconteceram alguns eventos em Aracaju como, por exemplo, o evento Doa Sergipe que foi realizado no Parque da Sementeira e possui como objetivo divulgar para a população o trabalho das instituições do terceiro setor. Informou que recentemente foi realizada, em Aracaju, a terceira etapa do circuito de surf e lembrou que as diversas emendas impositivas foram destinadas para a promoção de esportes em Aracaju. Afirmou que Sergipe foi destaque nos jogos paralímpicos panamericanos e ressaltou que nosso estado foi muito bem representado e que os atletas trouxeram medalhas para o Estado de Sergipe.. Finalizou dizendo que recentemente foi aprovado dispositivo que melhore o acesso de membros da polícia militar a promoções por antiguidade.  A Vereadora </w:t>
      </w:r>
      <w:r w:rsidDel="00000000" w:rsidR="00000000" w:rsidRPr="00000000">
        <w:rPr>
          <w:rFonts w:ascii="Arial" w:cs="Arial" w:eastAsia="Arial" w:hAnsi="Arial"/>
          <w:i w:val="1"/>
          <w:rtl w:val="0"/>
        </w:rPr>
        <w:t xml:space="preserve">Sheyla Galba (CIDADANIA)</w:t>
      </w:r>
      <w:r w:rsidDel="00000000" w:rsidR="00000000" w:rsidRPr="00000000">
        <w:rPr>
          <w:rFonts w:ascii="Arial" w:cs="Arial" w:eastAsia="Arial" w:hAnsi="Arial"/>
          <w:rtl w:val="0"/>
        </w:rPr>
        <w:t xml:space="preserve"> disse que ontem, dia vinte sete de novembro, foi o dia nacional de combate ao câncer de mama e que é importante não tratar deste assunto somente no Outubro Rosa, pois é o câncer que mais acomete mulheres no mundo. Ressaltou que em dois mil e vinte três foi estimado setenta e três mil novos casos dessa doença no Brasil. Falou que o medicamento Deruxtecan, utilizado no tratamento de câncer, não está no rol de medicamentos fornecidos pelo SUS e apelou para os deputados federais e senadores para que se sensibilizem com a necessidade de atualizarem a lista. </w:t>
      </w:r>
      <w:r w:rsidDel="00000000" w:rsidR="00000000" w:rsidRPr="00000000">
        <w:rPr>
          <w:rFonts w:ascii="Arial" w:cs="Arial" w:eastAsia="Arial" w:hAnsi="Arial"/>
          <w:i w:val="1"/>
          <w:rtl w:val="0"/>
        </w:rPr>
        <w:t xml:space="preserve">Inscritos do Grande Expediente,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usaram da palavra os Vereadores: Norberto Alves Júnior (Zezinho do Bugio, PSB) disse que realizou reunião com Renato Telles na SMTT (Superintendência Municipal de Transportes e Trânsito) e levou diversas reivindicações dos cidadãos para a melhora do sistema de transporte. Mostrou fotos de ponto de lotação que foi atingido por um caminhão e disse que solicitou a Renato Telles que realize o reparo deste ponto e realize medidas para prevenir esses acidentes. Informou que existem oito linhas de lotação na zona norte e que é importante que os motoristas dessas linhas se juntem e formem uma cooperativa, pois isso irá gerar diversos benefícios, como isenções de impostos e desconto na compra de itens necessários ao trabalho. Mostrou foto de semáforo na rua Riachuelo com a rua Itabaiana que precisa de um semáforo para pedestres e disse que solicitou pintura da faixa de pedestre localizada em frente ao Hospital Municipal Nestor Piva, pois ela está totalmente apagada. Falou que o colegiado da PGE (Procuradoria Geral do Estado) decidiu recentemente que devem ser suspensas as promoções por antiguidade dos militares e que isso prejudica muito os policiais e bombeiros. Finalizou dizendo que a Rua Vitória precisa ser tornada uma via de mão única, pois é muito difícil para os pedestres transitarem enquanto ela é uma via de mão dupla. Foi aparteado pelos Vereadores Sargento Byron Estrelas do Mar (REPUBLICANOS), Ricardo Marques (CIDADANIA). O Vereador  </w:t>
      </w:r>
      <w:r w:rsidDel="00000000" w:rsidR="00000000" w:rsidRPr="00000000">
        <w:rPr>
          <w:rFonts w:ascii="Arial" w:cs="Arial" w:eastAsia="Arial" w:hAnsi="Arial"/>
          <w:i w:val="1"/>
          <w:rtl w:val="0"/>
        </w:rPr>
        <w:t xml:space="preserve">Anderson de Tuca (PDT) </w:t>
      </w:r>
      <w:r w:rsidDel="00000000" w:rsidR="00000000" w:rsidRPr="00000000">
        <w:rPr>
          <w:rFonts w:ascii="Arial" w:cs="Arial" w:eastAsia="Arial" w:hAnsi="Arial"/>
          <w:rtl w:val="0"/>
        </w:rPr>
        <w:t xml:space="preserve">mostrou fotos de um evento de incentivo à doação de sangue realizado recentemente e disse que tenta mostrar para os outros que esse é um ato de amor e ele salva vidas. Sugeriu que as pessoas que doam sangue periodicamente possam receber uma carteira digital para comprovar a doação, pois hoje os doadores recebem um papel com a lista de doações que realizou, mas que seria melhor integrar essa informação no aplicativo do SUS para facilitar a comprovação. Mostrou foto da jovem Nataly que é atleta, campeã brasileira de jiu jitsu, mas que infelizmente não tem apoio do governo. Ressaltou a importância desse tipo de ajuda, pois muitas vezes o atleta não tem dinheiro para as viagens e que o retorno do Bolsa Atleta seria uma medida importante para melhorar esse cenário. Disse que levou ao prefeito de Aracaju proposta de alteração do decreto para que parte da avenida fosse destinada para a prática de corrida uma vez que ele dispõe somente sobre a prática de ciclismo. Finalizou falando das emendas impositivas que destinou aos clubes desportivos em Aracaju que são muito importantes pois, esse ano, os clubes não puderam renovar o convênio com o Governo, que previa o recebimento do valor de cem mil reais, ressaltando que as emendas permitirão aliviar o impacto dessa perda de receita. Foi aparteado pelo Vereador Norberto Alves Júnior (Zezinho do Bugio, PSB).  O Vereador </w:t>
      </w:r>
      <w:r w:rsidDel="00000000" w:rsidR="00000000" w:rsidRPr="00000000">
        <w:rPr>
          <w:rFonts w:ascii="Arial" w:cs="Arial" w:eastAsia="Arial" w:hAnsi="Arial"/>
          <w:i w:val="1"/>
          <w:rtl w:val="0"/>
        </w:rPr>
        <w:t xml:space="preserve">José Américo dos Santos Silva (Bigode do Santa Maria, PSD) </w:t>
      </w:r>
      <w:r w:rsidDel="00000000" w:rsidR="00000000" w:rsidRPr="00000000">
        <w:rPr>
          <w:rFonts w:ascii="Arial" w:cs="Arial" w:eastAsia="Arial" w:hAnsi="Arial"/>
          <w:rtl w:val="0"/>
        </w:rPr>
        <w:t xml:space="preserve">disse que muitos cidadãos, na região do Morro do Avião, precisam caminhar um quilômetro e meio para ter acesso ao transporte público na avenida Alexandre Alcino e que, apesar de ter solicitado a solução desse problema, nada foi feito até o momento. Afirmou que o pedido dele na verdade é o pedido do povo e fez apelo a Renato Telles que atenda essas necessidades. Supôs que Renato não gosta muito do Santa Maria, pois o bairro possui diversos problemas que não foram solucionados. Solicitou que sejam instaladas ciclovias no Bairro Santa Maria, pois essas vias são importantes. Realizou apelo para a DESO e Emurb, solicitando que tapem os inúmeros buracos e vazamento de fossas que existem no bairro. Parabenizou o Governador de Sergipe, Fábio Mitidieri, por realizar manutenção nos corredores do Huse (Hospital de Urgência de Sergipe). Foi aparteado pelos Vereadores Cícero do Santa Maria (PODEMOS), Sheyla Galba (CIDADANIA) e Ricardo Marques (CIDADANIA). O Vereador  </w:t>
      </w:r>
      <w:r w:rsidDel="00000000" w:rsidR="00000000" w:rsidRPr="00000000">
        <w:rPr>
          <w:rFonts w:ascii="Arial" w:cs="Arial" w:eastAsia="Arial" w:hAnsi="Arial"/>
          <w:i w:val="1"/>
          <w:rtl w:val="0"/>
        </w:rPr>
        <w:t xml:space="preserve">Aldeilson Soares dos Santos (Binho, PMN)</w:t>
      </w:r>
      <w:r w:rsidDel="00000000" w:rsidR="00000000" w:rsidRPr="00000000">
        <w:rPr>
          <w:rFonts w:ascii="Arial" w:cs="Arial" w:eastAsia="Arial" w:hAnsi="Arial"/>
          <w:rtl w:val="0"/>
        </w:rPr>
        <w:t xml:space="preserve"> mostrou vídeo de cidadãos do conjunto tamandaré desejando a ele um feliz aniversário. Informou que no sábado foi realizada a terceira edição da corrida chamada Amigos de Binho, no Jardim Centenário, e agradeceu a SMTT, Emurb e Deso pelas ações de manutenção que foram importantes para a realização do evento. Mostrou vídeo do evento e agradeceu os órgãos da segurança pública que realizaram a segurança. Agradeceu especialmente ao Sérgio Thiessen,</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Secretário Municipal da Juventude e do Esporte, pelo apoio na execução da corrida. Disse que, no mês de março deste ano, teve a corrida com diversos colegas desta casa e lembrou que na ocasião o Vereador Alexsandro da Conceição (Soneca, PSD) se destacou e nenhum dos outros conseguiu alcançá-lo. Foi aparteado pelos Vereadores Anderson de Tuca (PDT), Camilo Daniel (PT), Ricardo Marques (CIDADANIA), Emília Corrêa (PATRIOTA), Isac (PDT), Alexsandro da Conceição (Soneca, PSD), Sargento Byron Estrelas do Mar (REPUBLICANOS), Breno Garibalde (UNIÃO BRASIL). Pela Ordem o Vereador Camilo Daniel homenageou a memória do Poeta Mário Jorge, que completaria setenta e sete anos de idade, e pleiteou incentivos como a realização do Concurso de Poesia Mário Jorge. Pela Ordem, o Vereador Professor Bittencourt (PDT) parabenizou o jornalista Evenilson Santana, que receberá honrarias da Câmara de Vereadores de Recife. 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Presentes à fase de deliberação das matérias os Vereadores Breno Garibalde (UNIÃO BRASIL), Eduardo Lima (REPUBLICANOS), Elber Batalha Filho (PSB), Emília Corrêa (PATRIOTA), Fabiano Oliveira (PP), Isac (PDT), José Ailton Nascimento (Paquito de Todos, SOLIDARIEDADE), Pastor Diego (PP), Anderson de Tuca (PDT), José Américo dos Santos Silva (Bigode do Santa Maria, PSD), Aldeilson Soares dos Santos (Binho, PMN), Camilo Daniel (PT), Cícero do Santa Maria (PODEMOS), Josenito Vitale de Jesus (Nitinho, PSD), Professor Bittencourt (PDT), Professora Sônia Meire (PSOL), Ricardo Marques (CIDADANIA), Sargento Byron Estrelas do Mar (REPUBLICANOS), Sheyla Galba (CIDADANIA), Alexsandro da Conceição (Soneca, PSD), Ricardo Vasconcelos (REDE) e Norberto Alves Júnior (Zezinho do Bugio, PSB),(vinte e dois),  e ausentes os Vereadores: Milton Dantas (Miltinho, PDT) e Vinícius Porto (PDT), (dois), ambos com justificativas.  Pauta de hoje, vinte e oito de novembro de dois mil e vinte e três. Veto Total do Poder Executivo ao Projeto de Lei número 100/2023, recebeu parecer favorável da Comissão de Justiça e Redação, pelo relator Vereador Pastor Diego. O Veto Total do Poder Executivo ao Projeto de Lei número 100/2023 foi discutido pelo Vereador Fabiano Oliveira (PP), autor do Projeto de Lei número 100/2023, com aparte do Vereador Professor Bittencourt (PDT) e pelas Vereadoras Emília Corrêa (PATRIOTA) e Professora Sônia Meire (PSOL). Encaminhou votação pela manutenção do Veto o Vereador Professor Bittencourt (PDT) e pela rejeição a Vereadora Emília Corrêa (PATRIOTA), justificaram os votos os Vereadores Pastor Diego (PP), Elber Batalha Filho (PSB), Sheyla Galba (CIDADANIA), Isac (PDT), Anderson de Tuca (PDT) e Camilo Daniel (PT). Submetido o Veto Total do Poder Executivo ao Projeto de Lei número 100/2023 à votação nominal, o veto foi mantido, com quinze votos SIM, dos Vereadores Anderson de Tuca (PDT), Breno Garibalde (UNIÃO BRASIL), Camilo Daniel (PT), Cícero do Santa Maria (PODEMOS), Eduardo Lima (REPUBLICANOS), Elber Batalha Filho (PSB), Fabiano Oliveira (PP), Isac (PDT), José Ailton Nascimento (Paquito de Todos, SOLIDARIEDADE), Pastor Diego (PP), Professor Bittencourt (PDT), Professora Sônia Meire (PSOL), Sargento Byron Estrelas do Mar (REPUBLICANOS), Alexsandro da Conceição (Soneca, PSD), Norberto Alves Júnior (Zezinho do Bugio, PSB), e três votos NÃO, dos Vereadores Emília Corrêa (PATRIOTA), Ricardo Marques (CIDADANIA), Sheyla Galba (CIDADANIA). E, como nada mais havia a tratar, o Senhor Presidente convocou Sessão Extraordinária, para acontecer em alguns instantes, e Sessão Ordinária em vinte e nove de novembro de dois mil e vinte e três, na hora Regimental, e deu por encerrada a sessão às onze horas e trinta e oito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6">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7">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Palácio Graccho Cardoso,  vinte e oito de novembro de dois mil e vinte e três.</w:t>
      </w:r>
    </w:p>
    <w:p w:rsidR="00000000" w:rsidDel="00000000" w:rsidP="00000000" w:rsidRDefault="00000000" w:rsidRPr="00000000" w14:paraId="00000008">
      <w:pPr>
        <w:spacing w:after="20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360"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60"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360"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0F">
      <w:pPr>
        <w:spacing w:line="360"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jc w:val="center"/>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tabs>
        <w:tab w:val="center" w:leader="none" w:pos="4419"/>
        <w:tab w:val="right" w:leader="none" w:pos="8838"/>
      </w:tabs>
      <w:ind w:right="360"/>
      <w:jc w:val="center"/>
      <w:rPr>
        <w:rFonts w:ascii="Arial" w:cs="Arial" w:eastAsia="Arial" w:hAnsi="Arial"/>
      </w:rPr>
    </w:pPr>
    <w:r w:rsidDel="00000000" w:rsidR="00000000" w:rsidRPr="00000000">
      <w:rPr>
        <w:rFonts w:ascii="Arial" w:cs="Arial" w:eastAsia="Arial" w:hAnsi="Arial"/>
      </w:rPr>
      <w:drawing>
        <wp:inline distB="0" distT="0" distL="0" distR="0">
          <wp:extent cx="678335" cy="765549"/>
          <wp:effectExtent b="0" l="0" r="0" t="0"/>
          <wp:docPr descr="Câmara Municipal de Aracaju" id="22" name="image1.png"/>
          <a:graphic>
            <a:graphicData uri="http://schemas.openxmlformats.org/drawingml/2006/picture">
              <pic:pic>
                <pic:nvPicPr>
                  <pic:cNvPr descr="Câmara Municipal de Aracaju" id="0" name="image1.png"/>
                  <pic:cNvPicPr preferRelativeResize="0"/>
                </pic:nvPicPr>
                <pic:blipFill>
                  <a:blip r:embed="rId1"/>
                  <a:srcRect b="8445"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571500</wp:posOffset>
              </wp:positionV>
              <wp:extent cx="3181350" cy="438150"/>
              <wp:effectExtent b="0" l="0" r="0" t="0"/>
              <wp:wrapNone/>
              <wp:docPr id="2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571500</wp:posOffset>
              </wp:positionV>
              <wp:extent cx="3181350" cy="438150"/>
              <wp:effectExtent b="0" l="0" r="0" t="0"/>
              <wp:wrapNone/>
              <wp:docPr id="2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81350" cy="438150"/>
                      </a:xfrm>
                      <a:prstGeom prst="rect"/>
                      <a:ln/>
                    </pic:spPr>
                  </pic:pic>
                </a:graphicData>
              </a:graphic>
            </wp:anchor>
          </w:drawing>
        </mc:Fallback>
      </mc:AlternateContent>
    </w:r>
  </w:p>
  <w:p w:rsidR="00000000" w:rsidDel="00000000" w:rsidP="00000000" w:rsidRDefault="00000000" w:rsidRPr="00000000" w14:paraId="00000011">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ESTADO DE SERGIPE</w:t>
    </w:r>
  </w:p>
  <w:p w:rsidR="00000000" w:rsidDel="00000000" w:rsidP="00000000" w:rsidRDefault="00000000" w:rsidRPr="00000000" w14:paraId="00000012">
    <w:pPr>
      <w:tabs>
        <w:tab w:val="center" w:leader="none" w:pos="4419"/>
        <w:tab w:val="right" w:leader="none" w:pos="8838"/>
      </w:tabs>
      <w:jc w:val="center"/>
      <w:rPr>
        <w:rFonts w:ascii="Arial" w:cs="Arial" w:eastAsia="Arial" w:hAnsi="Arial"/>
        <w:b w:val="1"/>
        <w:color w:val="999999"/>
      </w:rPr>
    </w:pPr>
    <w:r w:rsidDel="00000000" w:rsidR="00000000" w:rsidRPr="00000000">
      <w:rPr>
        <w:rFonts w:ascii="Arial" w:cs="Arial" w:eastAsia="Arial" w:hAnsi="Arial"/>
        <w:b w:val="1"/>
        <w:color w:val="999999"/>
        <w:rtl w:val="0"/>
      </w:rPr>
      <w:t xml:space="preserve">CÂMARA MUNICIPAL DE ARACAJU</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63F38"/>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Cabealho">
    <w:name w:val="header"/>
    <w:basedOn w:val="Normal"/>
    <w:pPr>
      <w:tabs>
        <w:tab w:val="center" w:pos="4419"/>
        <w:tab w:val="right" w:pos="8838"/>
      </w:tabs>
    </w:pPr>
    <w:rPr>
      <w:sz w:val="20"/>
      <w:szCs w:val="20"/>
      <w:lang w:eastAsia="zh-CN"/>
    </w:rPr>
  </w:style>
  <w:style w:type="paragraph" w:styleId="Rodap">
    <w:name w:val="footer"/>
    <w:basedOn w:val="Normal"/>
    <w:link w:val="RodapChar"/>
    <w:uiPriority w:val="99"/>
    <w:pPr>
      <w:tabs>
        <w:tab w:val="center" w:pos="4419"/>
        <w:tab w:val="right" w:pos="8838"/>
      </w:tabs>
    </w:pPr>
    <w:rPr>
      <w:sz w:val="20"/>
      <w:szCs w:val="20"/>
      <w:lang w:eastAsia="zh-CN" w:val="x-none"/>
    </w:rPr>
  </w:style>
  <w:style w:type="paragraph" w:styleId="Corpodetexto">
    <w:name w:val="Body Text"/>
    <w:basedOn w:val="Normal"/>
    <w:rsid w:val="00B8128B"/>
    <w:pPr>
      <w:jc w:val="both"/>
    </w:pPr>
  </w:style>
  <w:style w:type="paragraph" w:styleId="Corpodetexto2">
    <w:name w:val="Body Text 2"/>
    <w:basedOn w:val="Normal"/>
    <w:rsid w:val="00DF5642"/>
    <w:pPr>
      <w:spacing w:after="120" w:line="480" w:lineRule="auto"/>
    </w:pPr>
  </w:style>
  <w:style w:type="character" w:styleId="Nmerodepgina">
    <w:name w:val="page number"/>
    <w:basedOn w:val="Fontepargpadro"/>
    <w:rsid w:val="00463272"/>
  </w:style>
  <w:style w:type="character" w:styleId="RodapChar" w:customStyle="1">
    <w:name w:val="Rodapé Char"/>
    <w:link w:val="Rodap"/>
    <w:uiPriority w:val="99"/>
    <w:rsid w:val="002D767E"/>
    <w:rPr>
      <w:lang w:eastAsia="zh-CN"/>
    </w:rPr>
  </w:style>
  <w:style w:type="paragraph" w:styleId="NormalWeb">
    <w:name w:val="Normal (Web)"/>
    <w:basedOn w:val="Normal"/>
    <w:uiPriority w:val="99"/>
    <w:unhideWhenUsed w:val="1"/>
    <w:rsid w:val="00094773"/>
    <w:pPr>
      <w:spacing w:after="100" w:afterAutospacing="1" w:before="100" w:beforeAutospacing="1"/>
    </w:pPr>
  </w:style>
  <w:style w:type="character" w:styleId="Hyperlink">
    <w:name w:val="Hyperlink"/>
    <w:uiPriority w:val="99"/>
    <w:unhideWhenUsed w:val="1"/>
    <w:rsid w:val="00094773"/>
    <w:rPr>
      <w:color w:val="0000ff"/>
      <w:u w:val="single"/>
    </w:rPr>
  </w:style>
  <w:style w:type="paragraph" w:styleId="Textodebalo">
    <w:name w:val="Balloon Text"/>
    <w:basedOn w:val="Normal"/>
    <w:link w:val="TextodebaloChar"/>
    <w:rsid w:val="00691E1B"/>
    <w:rPr>
      <w:rFonts w:ascii="Tahoma" w:hAnsi="Tahoma"/>
      <w:sz w:val="16"/>
      <w:szCs w:val="16"/>
      <w:lang w:eastAsia="x-none" w:val="x-none"/>
    </w:rPr>
  </w:style>
  <w:style w:type="character" w:styleId="TextodebaloChar" w:customStyle="1">
    <w:name w:val="Texto de balão Char"/>
    <w:link w:val="Textodebalo"/>
    <w:rsid w:val="00691E1B"/>
    <w:rPr>
      <w:rFonts w:ascii="Tahoma" w:cs="Tahoma" w:hAnsi="Tahoma"/>
      <w:sz w:val="16"/>
      <w:szCs w:val="16"/>
    </w:rPr>
  </w:style>
  <w:style w:type="character" w:styleId="nfase">
    <w:name w:val="Emphasis"/>
    <w:uiPriority w:val="20"/>
    <w:qFormat w:val="1"/>
    <w:rsid w:val="00103861"/>
    <w:rPr>
      <w:i w:val="1"/>
      <w:iCs w:val="1"/>
    </w:rPr>
  </w:style>
  <w:style w:type="character" w:styleId="modifydate" w:customStyle="1">
    <w:name w:val="modifydate"/>
    <w:basedOn w:val="Fontepargpadro"/>
    <w:rsid w:val="00103861"/>
  </w:style>
  <w:style w:type="paragraph" w:styleId="Commarcadores">
    <w:name w:val="List Bullet"/>
    <w:basedOn w:val="Normal"/>
    <w:rsid w:val="00753B66"/>
    <w:pPr>
      <w:tabs>
        <w:tab w:val="num" w:pos="720"/>
      </w:tabs>
      <w:ind w:left="720" w:hanging="720"/>
      <w:contextualSpacing w:val="1"/>
    </w:pPr>
  </w:style>
  <w:style w:type="character" w:styleId="Forte">
    <w:name w:val="Strong"/>
    <w:uiPriority w:val="22"/>
    <w:qFormat w:val="1"/>
    <w:rsid w:val="00D10E7A"/>
    <w:rPr>
      <w:b w:val="1"/>
      <w:bCs w:val="1"/>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23TIcyWDZndO5ej5RUTDzmh5cg==">CgMxLjA4AHIhMTBISE0taHpxNWtadXJYM0ZVTW52dlRqYktBQzdKaVZh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2023-03-28T14:00:00Z</dcterms:created>
  <dc:creator>Maria Lígia Vieira de Freitas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y fmtid="{D5CDD505-2E9C-101B-9397-08002B2CF9AE}" pid="3" name="_DocHome">
    <vt:lpwstr>-972685230</vt:lpwstr>
  </property>
</Properties>
</file>