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115ª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21 DE DEZEMBRO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dez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o Primeiro Secretário, Vereador Elber Batalha Filho (PSB),</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 Segundo Secretário, Vereador Elber Batalha Filho (PSB). Presentes na abertura da Sessão os Senhores Vereadores: Eduardo Lima (REPUBLICANOS), Elber Batalha Filho (PSB), Isac (PDT), Milton Dantas (Miltinho, PDT), José Ailton Nascimento (Paquito de Todos, SOLIDARIEDADE), Professor Bittencourt (PDT), Alexsandro da Conceição (Soneca, PSD) (sete). No decorrer da Sessão foi registrada a presença dos Vereadores: Aldeilson Soares dos Santos (Binho, PMN), Breno Garibalde (UNIÃO BRASIL), Cícero do Santa Maria (PODEMOS), Doutor Manuel Marcos (PSD), Fabiano Oliveira (PP), Josenito Vitale de Jesus (Nitinho, PSD), Pastor Diego (PP), Ricardo Vasconcelos (REDE), Sargento Byron Estrelas do Mar (REPUBLICANOS), Sheyla Galba (CIDADANIA), Norberto Alves Júnior (Zezinho do Bugio, PSB) (onze).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Anderson de Tuca (PDT), Camilo Daniel (PT), Emília Corrêa (PRD), Professora Sônia Meire (PSOL), Ricardo Marques (CIDADANIA), Vinícius Porto (PDT) (seis).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centésima décima quinta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268/2023, de autoria do Vereador Sargento Byron Estrelas do Mar (REPUBLICANOS), que reconhece de utilidade pública a Associação Team Vini Vôlei Sergipe e dá outras providências; 405/2023, de autoria do Vereador Isac (PDT), dispõe sobre as regras para transição de governo pelo candidato eleito para o cargo de Prefeito e dá outras providências; 410/2023, de autoria do Vereador Breno Garibalde (UNIÃO BRASIL), fica estabelecida a prioridade de atendimento às pessoas com Epidermólise Bolhosa (EB) em todos os estabelecimentos públicos e particulares localizados no município de Aracaju; 422/2023, de autoria do Vereador Isac (PDT), institui no Calendário Oficial do Município de Aracaju o Campeonato Municipal de Futebol X1 e dá providências correlatas. Moção número 243/2023, de autoria do Vereador Eduardo Lima (REPUBLICANOS).</w:t>
      </w:r>
      <w:r w:rsidDel="00000000" w:rsidR="00000000" w:rsidRPr="00000000">
        <w:rPr>
          <w:rFonts w:ascii="Arial" w:cs="Arial" w:eastAsia="Arial" w:hAnsi="Arial"/>
          <w:i w:val="1"/>
          <w:rtl w:val="0"/>
        </w:rPr>
        <w:t xml:space="preserve"> Não houve inscritos no Pequeno Expediente</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disse que veio à tribuna hoje para fazer justiça ao presidente da câmara, Vereador Ricardo Vasconcelos (REDE), que têm feito com muita democracia e diálogo uma presidência propositiva que põe como prioridade o povo de Aracaju. Afirmou que alguns veículos de imprensa estão divulgando notícias negativas sobre a presidência e sobre a Câmara como um todo. Afirmou que as ações deste parlamento têm recebido aplausos da sociedade, pois age em defesa da sociedade sergipana. Afirmou de forma veemente que esse parlamento não possui vereadores oportunistas, e sim parlamentares sérios que trabalham para o bem da sociedade. Ressaltou que mais de oito milhões de reais foram encaminhados para o Hospital Universitário através de emendas impositivas e que outras emendas fortaleceram a atuação de entidades do terceiro setor. Finalizou dizendo que repudia. Foi aparteado pelos Vereadores Doutor Manuel Marcos (PSD), Sargento Byron Estrelas do Mar (REPUBLICANOS), Pastor Diego (PP) e Breno Garibalde (UNIÃO BRASIL). Pela Ordem a Vereadora Sheyla Galba (CIDADANIA) justificou a ausência do Vereador Ricardo Marques (CIDADANIA) por motivo de doença. </w:t>
      </w:r>
      <w:r w:rsidDel="00000000" w:rsidR="00000000" w:rsidRPr="00000000">
        <w:rPr>
          <w:rFonts w:ascii="Arial" w:cs="Arial" w:eastAsia="Arial" w:hAnsi="Arial"/>
          <w:i w:val="1"/>
          <w:rtl w:val="0"/>
        </w:rPr>
        <w:t xml:space="preserve">Elber Batalha Filho (PSB) </w:t>
      </w:r>
      <w:r w:rsidDel="00000000" w:rsidR="00000000" w:rsidRPr="00000000">
        <w:rPr>
          <w:rFonts w:ascii="Arial" w:cs="Arial" w:eastAsia="Arial" w:hAnsi="Arial"/>
          <w:rtl w:val="0"/>
        </w:rPr>
        <w:t xml:space="preserve">agradeceu os colegas por o terem recebido bem desde que chegou a esta casa em pouco mais de três meses. Falou que foi realizada audiência pública sobre o índice de detecção do </w:t>
      </w:r>
      <w:r w:rsidDel="00000000" w:rsidR="00000000" w:rsidRPr="00000000">
        <w:rPr>
          <w:rFonts w:ascii="Arial" w:cs="Arial" w:eastAsia="Arial" w:hAnsi="Arial"/>
          <w:highlight w:val="white"/>
          <w:rtl w:val="0"/>
        </w:rPr>
        <w:t xml:space="preserve">Vírus da Imunodeficiência Humana (</w:t>
      </w:r>
      <w:r w:rsidDel="00000000" w:rsidR="00000000" w:rsidRPr="00000000">
        <w:rPr>
          <w:rFonts w:ascii="Arial" w:cs="Arial" w:eastAsia="Arial" w:hAnsi="Arial"/>
          <w:rtl w:val="0"/>
        </w:rPr>
        <w:t xml:space="preserve">HIV) que é de quatro décimos por cento na população em geral, mas na comunidade LGBT esse número é dezoito por cento. Falou do evento realizado em comemoração dos sessenta e dois anos do Banese e pediu que o presidente desta Casa estreite laços com essa instituição. Lembrou que foi realizada audiência pública para apresentar as atividades realizadas pela atual gestão do Hospital Cirurgia e que foi realizada audiência sobre o protocolo Antirracista. Falou sobre audiência que foi realizada para celebrar os dez anos do casamento homoafetivo e da sessão especial em comemoração ao dia do radialista. Disse que um dos momentos mais emocionantes que esse parlamento teve foi a realização do prêmio Marcelo Déda de poesias que premiou alunos de Sergipe e que ano que vem contará com mais de dez categorias de premiação. Listou a destinação de emendas impositivas para diversas instituições, especialmente as destinadas à melhoria do atendimento da saúde pública. Defendeu o presidente Ricardo Vasconcelos (REDE) que submeteu a votação da redução da porcentagem de remanejamento orçamentário, ressaltou que hoje o prefeito pode remanejar cinco por cento do orçamento, o que consiste em duzentos milhões de reais e que esse valor é suficiente. Foi aparteado pelo Vereador Doutor Manuel Marcos (PSD). Pela Ordem o Vereador Josenito Vitale de Jesus (Nitinho, PSD) comunicou que a Comissão de Finanças e Orçamento aprovou quatrocentos e vinte e duas emendas impositivas, cento e quarenta e três destinadas ao serviço de saúde e duzentos e setenta e quatro direcionadas a outras áreas. </w:t>
      </w:r>
      <w:r w:rsidDel="00000000" w:rsidR="00000000" w:rsidRPr="00000000">
        <w:rPr>
          <w:rFonts w:ascii="Arial" w:cs="Arial" w:eastAsia="Arial" w:hAnsi="Arial"/>
          <w:i w:val="1"/>
          <w:rtl w:val="0"/>
        </w:rPr>
        <w:t xml:space="preserve">Isac (PDT) </w:t>
      </w:r>
      <w:r w:rsidDel="00000000" w:rsidR="00000000" w:rsidRPr="00000000">
        <w:rPr>
          <w:rFonts w:ascii="Arial" w:cs="Arial" w:eastAsia="Arial" w:hAnsi="Arial"/>
          <w:rtl w:val="0"/>
        </w:rPr>
        <w:t xml:space="preserve">informou que, recentemente, o Tribunal de Contas notificou o Poder Executivo sobre a falta de realização de concursos públicos, e por realizar de forma reiterada processos seletivos simplificados. Disse que são mais de dez anos sem concurso público para a área da educação e que espera que o prefeito seja obrigado a realizar concursos públicos, pelo Ministério Público ou Tribunal de Contas de forma a evitar a precarização do serviço público. Disse que têm muito carinho e respeito pelo Governador Fábio Mitidieri, mas que discorda dele na questão da reforma do Parque das Sementeiras, pois antes das limitações do remanejamento orçamentário, o prefeito iria destinar vinte e sete milhões de reais para reformas neste parque, o que é um valor muito alto. Ressaltou que esse tipo de exageros foi a motivação da redução da limitação de remanejamento para cinco por cento o que, ainda assim, consiste em mais de duzentos milhões de reais. Finalizou lembrando que aprovaram mais de um bilhão de reais para que o prefeito possa usar esse dinheiro para investimentos em Aracaju e que irá trabalhar para fiscalizar a aplicação desse valor pelo poder executivo. Foi aparteado pelo Vereador Josenito Vitale de Jesus (Nitinho, PSD). Pela Ordem 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justificou a ausência temporária da Vereadora  Emília Corrêa (PRD), e informou que ela irá comparecer ainda nesta sessão. </w:t>
      </w:r>
      <w:r w:rsidDel="00000000" w:rsidR="00000000" w:rsidRPr="00000000">
        <w:rPr>
          <w:rFonts w:ascii="Arial" w:cs="Arial" w:eastAsia="Arial" w:hAnsi="Arial"/>
          <w:i w:val="1"/>
          <w:rtl w:val="0"/>
        </w:rPr>
        <w:t xml:space="preserve">José Ailton Nascimento (Paquito de Todos, SOLIDARIEDADE)</w:t>
      </w:r>
      <w:r w:rsidDel="00000000" w:rsidR="00000000" w:rsidRPr="00000000">
        <w:rPr>
          <w:rFonts w:ascii="Arial" w:cs="Arial" w:eastAsia="Arial" w:hAnsi="Arial"/>
          <w:rtl w:val="0"/>
        </w:rPr>
        <w:t xml:space="preserve"> falou sobre as emendas positivas e listou diversas instituições que irão recebê-las, por exemplo o Hospital Fernando Franco que irá receber quinhentos milhões para realização de reforma. Informou que quarenta e quatro unidades básicas possuem necessidade da instalação de ar-condicionados split, e que foram encaminhadas emendas no total de seiscentos e oitenta mil reais serão destinados para essa melhora. Citou que será destinado trinta mil reais para a comunidade São José dos Náufragos para realização de festas tradicionais, que foram destinados cem mil reais para a secretaria de esporte com o objetivo de apoiar o desenvolvimento da prática de futebol amador, e que foram destinados setenta e cinco mil reais para a associação sergipana de futebol. Finalizou ao destacar que o dinheiro do povo está sendo aplicado por essa casa de forma eficaz, com transparência e em benefício dos Aracajuanos. </w:t>
      </w:r>
      <w:r w:rsidDel="00000000" w:rsidR="00000000" w:rsidRPr="00000000">
        <w:rPr>
          <w:rFonts w:ascii="Arial" w:cs="Arial" w:eastAsia="Arial" w:hAnsi="Arial"/>
          <w:i w:val="1"/>
          <w:rtl w:val="0"/>
        </w:rPr>
        <w:t xml:space="preserve">Pastor Diego (PP)</w:t>
      </w:r>
      <w:r w:rsidDel="00000000" w:rsidR="00000000" w:rsidRPr="00000000">
        <w:rPr>
          <w:rFonts w:ascii="Arial" w:cs="Arial" w:eastAsia="Arial" w:hAnsi="Arial"/>
          <w:rtl w:val="0"/>
        </w:rPr>
        <w:t xml:space="preserve"> disse que recentemente a senhora Isa Moura afirmou neste plenário que pastores e igrejas são responsáveis pela violência contra a mulher e que terreiros são locais em que as mulheres vão para curar essas violências. Criticou a Ex-Vereadora Linda Brasil, que realizou publicação em rede social afirmando que os vereadores desta casa realizaram uma onda de </w:t>
      </w:r>
      <w:r w:rsidDel="00000000" w:rsidR="00000000" w:rsidRPr="00000000">
        <w:rPr>
          <w:rFonts w:ascii="Arial" w:cs="Arial" w:eastAsia="Arial" w:hAnsi="Arial"/>
          <w:rtl w:val="0"/>
        </w:rPr>
        <w:t xml:space="preserve">discurso de ódio</w:t>
      </w:r>
      <w:r w:rsidDel="00000000" w:rsidR="00000000" w:rsidRPr="00000000">
        <w:rPr>
          <w:rFonts w:ascii="Arial" w:cs="Arial" w:eastAsia="Arial" w:hAnsi="Arial"/>
          <w:rtl w:val="0"/>
        </w:rPr>
        <w:t xml:space="preserve"> contra Isa Moura. Afirmou que essa acusação é infundada, disse que sabe que Isa Moura se desculpou e que aceita as desculpas, mas sentiu falta que as instituições de Aracaju se pronunciassem em defesa de padres e pastores que foram ofendidos. Falou sobre a redução para cinco por cento da porcentagem do orçamento que poderá ser remanejada pelo prefeito, lembrou que votou contra essa redução mas que apesar disso não acredita que é justa as duras críticas que os membros desta casa receberam por ter aprovado essa mudança. Ressaltou que a mudança não reduz os recursos destinados ao povo Aracajuano e que meramente aumenta a capacidade de fiscalização desta casa. Finalizou dizendo que o natal representa a vinda de Jesus a esta terra e representa o presente da vida que Deus dá a todos nós e todos devemos refletir sobre o rumo de nossa vida. Foi aparteado pelos Vereadores Sargento Byron Estrelas do Mar (REPUBLICANOS) e Breno Garibalde (UNIÃO BRASIL). </w:t>
      </w:r>
      <w:r w:rsidDel="00000000" w:rsidR="00000000" w:rsidRPr="00000000">
        <w:rPr>
          <w:rFonts w:ascii="Arial" w:cs="Arial" w:eastAsia="Arial" w:hAnsi="Arial"/>
          <w:i w:val="1"/>
          <w:rtl w:val="0"/>
        </w:rPr>
        <w:t xml:space="preserve">Sargento Byron Estrelas do Mar (REPUBLICANOS)</w:t>
      </w:r>
      <w:r w:rsidDel="00000000" w:rsidR="00000000" w:rsidRPr="00000000">
        <w:rPr>
          <w:rFonts w:ascii="Arial" w:cs="Arial" w:eastAsia="Arial" w:hAnsi="Arial"/>
          <w:rtl w:val="0"/>
        </w:rPr>
        <w:t xml:space="preserve"> disse que as emendas impositivas são importantes e que elas contribuem na melhoria dos serviços prestados à população. Listou algumas instituições do terceiro setor que receberam recursos das emendas e ressaltou que, no Hospital Universitário, as emendas permitiram a aquisição de um tomógrafo, que irá beneficiar o povo de Sergipe. Disse que é tarefa do Vereador não só dar voz aos anseios da população mas também trazer resultados efetivos para a população. Lembrou que quando é eleito não representa somente as pessoas que votaram nele, mas também toda a população, listou destinação de emendas impositivas para diversas instituições, e disse estar feliz, pois a relação dos Vereadores desta casa têm sido harmoniosa e acredita que isso acontece, pois todos convergem para posições que acreditam ser as melhores para o povo de Aracaju. Foi aparteado pelos Vereadores Eduardo Lima (REPUBLICANOS), Fabiano Oliveira (PP), Breno Garibalde (UNIÃO BRASIL). </w:t>
      </w:r>
      <w:r w:rsidDel="00000000" w:rsidR="00000000" w:rsidRPr="00000000">
        <w:rPr>
          <w:rFonts w:ascii="Arial" w:cs="Arial" w:eastAsia="Arial" w:hAnsi="Arial"/>
          <w:i w:val="1"/>
          <w:rtl w:val="0"/>
        </w:rPr>
        <w:t xml:space="preserve">Sheyla Galba (CIDADANIA)</w:t>
      </w:r>
      <w:r w:rsidDel="00000000" w:rsidR="00000000" w:rsidRPr="00000000">
        <w:rPr>
          <w:rFonts w:ascii="Arial" w:cs="Arial" w:eastAsia="Arial" w:hAnsi="Arial"/>
          <w:rtl w:val="0"/>
        </w:rPr>
        <w:t xml:space="preserve"> falou que todo fim do ano a prefeitura encaminha a Loa (Lei Orçamentária Anual), e que ao ler o projeto constatou que a prefeitura tinha um orçamento de quatro bilhões de reais e que quarenta por cento desse valor poderia ser usado pela prefeitura da forma que quisesse. Diante dessa constatação foi aprovado uma emenda que fez com que o prefeito possa remanejar no máximo cinco por cento, mais de duzentos milhões de reais. Ressaltou que caso seja necessário remanejar valores maiores que esse por motivo de emergência, esta Casa estará disposta a autorizar a mudança no orçamento. Falou que, nos Estados Unidos, foram realizados testes com vacinas para tratamento de </w:t>
      </w:r>
      <w:r w:rsidDel="00000000" w:rsidR="00000000" w:rsidRPr="00000000">
        <w:rPr>
          <w:rFonts w:ascii="Arial" w:cs="Arial" w:eastAsia="Arial" w:hAnsi="Arial"/>
          <w:rtl w:val="0"/>
        </w:rPr>
        <w:t xml:space="preserve"> câncer</w:t>
      </w:r>
      <w:r w:rsidDel="00000000" w:rsidR="00000000" w:rsidRPr="00000000">
        <w:rPr>
          <w:rFonts w:ascii="Arial" w:cs="Arial" w:eastAsia="Arial" w:hAnsi="Arial"/>
          <w:rtl w:val="0"/>
        </w:rPr>
        <w:t xml:space="preserve"> de mama do tipo triplo negativo, disse que essa é uma ótima notícia, ressaltando que o medicamento está em fase de testes, mas que mostrou resultados promissores. Foi aparteada pelos Vereadores Ricardo Vasconcelos (REDE), Breno Garibalde (UNIÃO BRASIL), Pastor Diego (PP), Eduardo Lima (REPUBLICANOS), Fabiano Oliveira (PP).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Eduardo Lima (REPUBLICANOS), Elber Batalha Filho (PSB), Isac (PDT), Milton Dantas (Miltinho, PDT), José Ailton Nascimento (Paquito de Todos, SOLIDARIEDADE), Professor Bittencourt (PDT), Alexsandro da Conceição (Soneca, PSD) (sete). No decorrer da Sessão foi registrada a presença dos Vereadores: Aldeilson Soares dos Santos (Binho, PMN), Breno Garibalde (UNIÃO BRASIL), Cícero do Santa Maria (PODEMOS), Doutor Manuel Marcos (PSD), Fabiano Oliveira (PP), Josenito Vitale de Jesus (Nitinho, PSD), Pastor Diego (PP), Ricardo Vasconcelos (REDE), Sargento Byron Estrelas do Mar (REPUBLICANOS), Sheyla Galba (CIDADANIA), Norberto Alves Júnior (Zezinho do Bugio, PSB) (onze).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Anderson de Tuca (PDT), Camilo Daniel (PT), Emília Corrêa (PRD), Professora Sônia Meire (PSOL), Ricardo Marques (CIDADANIA), Vinícius Porto (PDT) (seis). Pauta de hoje, vinte e um de dezembro de dois mil e vinte e três. Pauta de hoje, vinte e um de dezembro de dois mil e vinte e três.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Projeto de Lei número 68/2023 de autoria do Vereador Professor Bittencourt (PDT) submetido à Votação foi aprovado em Redação Final. Projeto de Lei número 132/2023 de autoria do Vereadora Sheyla Galba (CIDADANIA) submetido à Votação foi aprovado em Redação Final. Projeto de Lei número 273/2023 de autoria do Vereador Pastor Diego (PP) submetido à Votação foi aprovado em Redação Final. Projeto de Lei número 293/2023 de autoria do Vereador Ricardo Vasconcelos (REDE) submetido à Votação foi aprovado em Redação Final. Projeto de Lei número 309/2023 de autoria do Vereador Breno Garibalde (UNIÃO BRASIL) submetido à Votação foi aprovado em Redação Final. Projeto de Lei número 221/2023 de autoria do Vereador Doutor Manuel Marcos (PSD) submetido à Votação foi aprovado em Primeira Discussão. Projeto de Lei número 232/2023 de autoria do Vereador Breno Garibalde (UNIÃO BRASIL) submetido à Votação foi aprovado em Primeira Discussão. Projeto de Lei número 69/2023 de autoria do Vereador Fábio Meireles submetido à Votação foi aprovado em Primeira Discussão. Projeto de Lei número 258/2023 de autoria do Vereador Sargento Byron Estrelas do Mar (REPUBLICANOS) submetido à Votação foi aprovado em Primeira Discussão. E, como nada mais havia a tratar, o Senhor Presidente inseriu a ata desta Sessão Ordinária, convocou nova Sessão para seis de fevereiro de dois mil e vinte e quatro, no horário regimental, determinou a execução do hino nacional e deu por encerrada a sessão às onze horas e trinta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um de dezembro de dois mil e vinte e três.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4" name="image1.png"/>
          <a:graphic>
            <a:graphicData uri="http://schemas.openxmlformats.org/drawingml/2006/picture">
              <pic:pic>
                <pic:nvPicPr>
                  <pic:cNvPr descr="Câmara Municipal de Aracaju" id="0" name="image1.png"/>
                  <pic:cNvPicPr preferRelativeResize="0"/>
                </pic:nvPicPr>
                <pic:blipFill>
                  <a:blip r:embed="rId1"/>
                  <a:srcRect b="8444"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90875" cy="44767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O4oihtx01Q/Ed6G0DGMSkxRYhg==">CgMxLjA4AHIhMTh1eWhxRXRyNDdSTFRVUURmdkpmdXJneGgwWFAwaDVK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y fmtid="{D5CDD505-2E9C-101B-9397-08002B2CF9AE}" pid="3" name="_DocHome">
    <vt:lpwstr>-972685230</vt:lpwstr>
  </property>
</Properties>
</file>