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</w:t>
      </w:r>
      <w:proofErr w:type="gramStart"/>
      <w:r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9ª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0F514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>
        <w:rPr>
          <w:rFonts w:ascii="Calibri" w:hAnsi="Calibri" w:cs="Calibri"/>
          <w:b/>
          <w:sz w:val="32"/>
          <w:szCs w:val="32"/>
          <w:lang w:val="pt-PT"/>
        </w:rPr>
        <w:t>24 DE FEVEREIRO DE 2022.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PRESIDENTE-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JOSENITO VITALE DE JESUS(NITINHO)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1º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F810E3" w:rsidRDefault="00F810E3" w:rsidP="00F810E3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F810E3" w:rsidRDefault="00F810E3" w:rsidP="00F810E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F810E3" w:rsidRDefault="00F810E3" w:rsidP="00F810E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em nome do povo aracajuano, às</w:t>
      </w:r>
      <w:proofErr w:type="gramStart"/>
      <w:r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Pr="00A21BF0">
        <w:rPr>
          <w:rFonts w:ascii="Calibri" w:hAnsi="Calibri" w:cs="Calibri"/>
          <w:sz w:val="32"/>
          <w:szCs w:val="32"/>
          <w:lang w:val="pt-PT"/>
        </w:rPr>
        <w:t>nove horas e   quatorze 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dois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BA7C98">
        <w:rPr>
          <w:rFonts w:ascii="Calibri" w:eastAsia="Calibri" w:hAnsi="Calibri" w:cs="Calibri"/>
          <w:color w:val="000000"/>
          <w:sz w:val="32"/>
          <w:szCs w:val="32"/>
        </w:rPr>
        <w:t xml:space="preserve"> ausentes os Vereadores </w:t>
      </w:r>
      <w:proofErr w:type="spellStart"/>
      <w:r w:rsidR="00BA7C98">
        <w:rPr>
          <w:rFonts w:ascii="Calibri" w:eastAsia="Calibri" w:hAnsi="Calibri" w:cs="Calibri"/>
          <w:color w:val="000000"/>
          <w:sz w:val="32"/>
          <w:szCs w:val="32"/>
        </w:rPr>
        <w:t>Adeilso</w:t>
      </w:r>
      <w:proofErr w:type="spellEnd"/>
      <w:r w:rsidR="00BA7C98">
        <w:rPr>
          <w:rFonts w:ascii="Calibri" w:eastAsia="Calibri" w:hAnsi="Calibri" w:cs="Calibri"/>
          <w:color w:val="000000"/>
          <w:sz w:val="32"/>
          <w:szCs w:val="32"/>
        </w:rPr>
        <w:t xml:space="preserve"> Soares dos S</w:t>
      </w:r>
      <w:r w:rsidR="008636B0">
        <w:rPr>
          <w:rFonts w:ascii="Calibri" w:eastAsia="Calibri" w:hAnsi="Calibri" w:cs="Calibri"/>
          <w:color w:val="000000"/>
          <w:sz w:val="32"/>
          <w:szCs w:val="32"/>
        </w:rPr>
        <w:t>a</w:t>
      </w:r>
      <w:r w:rsidR="00BA7C98">
        <w:rPr>
          <w:rFonts w:ascii="Calibri" w:eastAsia="Calibri" w:hAnsi="Calibri" w:cs="Calibri"/>
          <w:color w:val="000000"/>
          <w:sz w:val="32"/>
          <w:szCs w:val="32"/>
        </w:rPr>
        <w:t xml:space="preserve">ntos(BINHO)(PMN), </w:t>
      </w:r>
      <w:proofErr w:type="spellStart"/>
      <w:r w:rsidR="00BA7C98">
        <w:rPr>
          <w:rFonts w:ascii="Calibri" w:eastAsia="Calibri" w:hAnsi="Calibri" w:cs="Calibri"/>
          <w:color w:val="000000"/>
          <w:sz w:val="32"/>
          <w:szCs w:val="32"/>
        </w:rPr>
        <w:t>Isac</w:t>
      </w:r>
      <w:proofErr w:type="spellEnd"/>
      <w:r w:rsidR="00BA7C98">
        <w:rPr>
          <w:rFonts w:ascii="Calibri" w:eastAsia="Calibri" w:hAnsi="Calibri" w:cs="Calibri"/>
          <w:color w:val="000000"/>
          <w:sz w:val="32"/>
          <w:szCs w:val="32"/>
        </w:rPr>
        <w:t>(PDT), Joaquim da Janelinha(PROS), e Doutor Manuel Marcos(PSD), com justificativa, e Emília Corrêa,</w:t>
      </w:r>
      <w:r w:rsidR="00B51B0B">
        <w:rPr>
          <w:rFonts w:ascii="Calibri" w:eastAsia="Calibri" w:hAnsi="Calibri" w:cs="Calibri"/>
          <w:color w:val="000000"/>
          <w:sz w:val="32"/>
          <w:szCs w:val="32"/>
        </w:rPr>
        <w:t>(PATRIOTA), licenciada  para interesse particular, sem remuneração.</w:t>
      </w:r>
      <w:r w:rsidR="00BA7C98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>Lida a Ata da  oitava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sesão ordinária que foi aprovada sem restrições.</w:t>
      </w:r>
      <w:r>
        <w:rPr>
          <w:sz w:val="28"/>
          <w:szCs w:val="28"/>
          <w:lang w:val="pt-PT"/>
        </w:rPr>
        <w:t xml:space="preserve">                 </w:t>
      </w:r>
    </w:p>
    <w:p w:rsidR="00F810E3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2275B" w:rsidRDefault="00E2275B" w:rsidP="00F810E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2275B" w:rsidRDefault="00E2275B" w:rsidP="00F810E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F810E3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F810E3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F810E3" w:rsidRDefault="00F810E3" w:rsidP="00F810E3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F810E3" w:rsidRDefault="00F810E3" w:rsidP="00F810E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49656E" w:rsidRDefault="00F810E3" w:rsidP="00F810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bookmarkStart w:id="0" w:name="_GoBack"/>
      <w:bookmarkEnd w:id="0"/>
    </w:p>
    <w:p w:rsidR="0049656E" w:rsidRDefault="0049656E" w:rsidP="0049656E">
      <w:pPr>
        <w:jc w:val="both"/>
      </w:pPr>
      <w:r>
        <w:rPr>
          <w:rFonts w:cs="Calibri"/>
          <w:sz w:val="32"/>
          <w:szCs w:val="32"/>
        </w:rPr>
        <w:t>Ato contínuo, o Senhor Presidente lamentou a morte da Cantora Paulinha Abelha integrante da Banda Calcinha Preta e registrou esta Sessão em nome dela, e na ocasião informou que depois do Expediente encerrará a Sessão para que todos possam prestar suas últimas homenagens</w:t>
      </w:r>
      <w:r w:rsidR="006E3145">
        <w:rPr>
          <w:rFonts w:cs="Calibri"/>
          <w:sz w:val="32"/>
          <w:szCs w:val="32"/>
        </w:rPr>
        <w:t xml:space="preserve"> a cantora no Ginásio</w:t>
      </w:r>
      <w:proofErr w:type="gramStart"/>
      <w:r w:rsidR="006E3145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 </w:t>
      </w:r>
      <w:proofErr w:type="gramEnd"/>
      <w:r>
        <w:rPr>
          <w:rFonts w:cs="Calibri"/>
          <w:sz w:val="32"/>
          <w:szCs w:val="32"/>
        </w:rPr>
        <w:t xml:space="preserve">Constâncio Vieira. Constam no Expediente </w:t>
      </w:r>
      <w:r>
        <w:rPr>
          <w:sz w:val="32"/>
          <w:szCs w:val="32"/>
        </w:rPr>
        <w:t>Projeto de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Lei Complementar número 2/2022 de autoria do Vereador Professor  Bittencourt, altera dispositivos da  Lei Complementar número 50, de vinte e oito de dezembro de dois mil e um. Projeto de Lei número 5/2022 de autoria do Vereador </w:t>
      </w:r>
      <w:proofErr w:type="spellStart"/>
      <w:r>
        <w:rPr>
          <w:sz w:val="32"/>
          <w:szCs w:val="32"/>
        </w:rPr>
        <w:t>Josenito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Vitale</w:t>
      </w:r>
      <w:proofErr w:type="spellEnd"/>
      <w:r>
        <w:rPr>
          <w:sz w:val="32"/>
          <w:szCs w:val="32"/>
        </w:rPr>
        <w:t xml:space="preserve"> de Jesus (</w:t>
      </w:r>
      <w:proofErr w:type="spellStart"/>
      <w:r>
        <w:rPr>
          <w:sz w:val="32"/>
          <w:szCs w:val="32"/>
        </w:rPr>
        <w:t>Nitinho</w:t>
      </w:r>
      <w:proofErr w:type="spellEnd"/>
      <w:r>
        <w:rPr>
          <w:sz w:val="32"/>
          <w:szCs w:val="32"/>
        </w:rPr>
        <w:t>), revalida de Utilidade Pública o lar Infantil Nossa Senhora Santana- Lar de Zizi. Projetos de R</w:t>
      </w:r>
      <w:r w:rsidRPr="00526060">
        <w:rPr>
          <w:sz w:val="32"/>
          <w:szCs w:val="32"/>
        </w:rPr>
        <w:t>esoluções números</w:t>
      </w:r>
      <w:proofErr w:type="gramStart"/>
      <w:r>
        <w:t xml:space="preserve">  </w:t>
      </w:r>
      <w:proofErr w:type="gramEnd"/>
      <w:r>
        <w:rPr>
          <w:sz w:val="32"/>
          <w:szCs w:val="32"/>
        </w:rPr>
        <w:t xml:space="preserve">10/2021 de autoria do Vereador Professor  Bittencourt, dispõe sobre a Criação da Frente Parlamentar em defesa das Pessoas idosas, 11/2021 de autoria do Vereador Breno </w:t>
      </w:r>
      <w:proofErr w:type="spellStart"/>
      <w:r>
        <w:rPr>
          <w:sz w:val="32"/>
          <w:szCs w:val="32"/>
        </w:rPr>
        <w:t>Garibalde</w:t>
      </w:r>
      <w:proofErr w:type="spellEnd"/>
      <w:r>
        <w:rPr>
          <w:sz w:val="32"/>
          <w:szCs w:val="32"/>
        </w:rPr>
        <w:t xml:space="preserve">, dispõe sobre a Criação da Comissão Especial para acompanhar a revisão do Plano Diretor de Desenvolvimento Urbano do Município de Aracaju, 14/2021 de autoria da Vereadora Emília Corrêa, </w:t>
      </w:r>
      <w:r w:rsidRPr="00CF5560">
        <w:rPr>
          <w:sz w:val="32"/>
          <w:szCs w:val="32"/>
        </w:rPr>
        <w:t>adiciona Parágrafo Único ao artigo 197 do Regimento</w:t>
      </w:r>
      <w:r>
        <w:rPr>
          <w:sz w:val="32"/>
          <w:szCs w:val="32"/>
        </w:rPr>
        <w:t xml:space="preserve"> </w:t>
      </w:r>
      <w:r w:rsidRPr="00CF5560">
        <w:rPr>
          <w:sz w:val="32"/>
          <w:szCs w:val="32"/>
        </w:rPr>
        <w:t>Municipal de Aracaju,</w:t>
      </w:r>
      <w:r>
        <w:t xml:space="preserve">  </w:t>
      </w:r>
      <w:r>
        <w:rPr>
          <w:sz w:val="32"/>
          <w:szCs w:val="32"/>
        </w:rPr>
        <w:t>15/2021</w:t>
      </w:r>
      <w:r w:rsidRPr="00CF5560">
        <w:rPr>
          <w:sz w:val="32"/>
          <w:szCs w:val="32"/>
        </w:rPr>
        <w:t xml:space="preserve"> </w:t>
      </w:r>
      <w:r>
        <w:rPr>
          <w:sz w:val="32"/>
          <w:szCs w:val="32"/>
        </w:rPr>
        <w:t>de autoria da Vereadora Linda Brasil,  Cria e Institui , no Poder Legislativo Municipal, a Medalha Consciência Negra- João Mulungu,  17/2021</w:t>
      </w:r>
      <w:r w:rsidRPr="00CF5560">
        <w:rPr>
          <w:sz w:val="32"/>
          <w:szCs w:val="32"/>
        </w:rPr>
        <w:t xml:space="preserve"> </w:t>
      </w:r>
      <w:r>
        <w:rPr>
          <w:sz w:val="32"/>
          <w:szCs w:val="32"/>
        </w:rPr>
        <w:t>de autoria da Vereadora Linda Brasil, Cria e Institui a Semana da Consciência  Negra no âmbito da Câmara Municipal. Requerimentos números 44/2022 de autoria do Vereador Doutor Manuel Marcos,</w:t>
      </w:r>
      <w:r>
        <w:t xml:space="preserve"> </w:t>
      </w:r>
      <w:r>
        <w:rPr>
          <w:sz w:val="32"/>
          <w:szCs w:val="32"/>
        </w:rPr>
        <w:t xml:space="preserve">63, 64/2022 de autoria do Vereador </w:t>
      </w:r>
      <w:proofErr w:type="spellStart"/>
      <w:r>
        <w:rPr>
          <w:sz w:val="32"/>
          <w:szCs w:val="32"/>
        </w:rPr>
        <w:t>Josenito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Vitale</w:t>
      </w:r>
      <w:proofErr w:type="spellEnd"/>
      <w:r>
        <w:rPr>
          <w:sz w:val="32"/>
          <w:szCs w:val="32"/>
        </w:rPr>
        <w:t xml:space="preserve"> de Jesus (</w:t>
      </w:r>
      <w:proofErr w:type="spellStart"/>
      <w:r>
        <w:rPr>
          <w:sz w:val="32"/>
          <w:szCs w:val="32"/>
        </w:rPr>
        <w:t>Nitinho</w:t>
      </w:r>
      <w:proofErr w:type="spellEnd"/>
      <w:r>
        <w:rPr>
          <w:sz w:val="32"/>
          <w:szCs w:val="32"/>
        </w:rPr>
        <w:t>). Moções números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>10/2022 de autoria do Vereador Anderson de Tuca, 11/2022</w:t>
      </w:r>
      <w:r w:rsidRPr="00CF55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autoria da Vereadora Linda Brasil,  12, 13, 14/2022 de autoria do Vereador Ricardo Marques. Indicações </w:t>
      </w:r>
      <w:r>
        <w:rPr>
          <w:sz w:val="32"/>
          <w:szCs w:val="32"/>
        </w:rPr>
        <w:lastRenderedPageBreak/>
        <w:t>números 308 a 311. 337 a 339/2022 de autoria do Vereador Joaquim da Janelinha, 312 a 317; 360 a 362/2022 de autoria do Vereador Fábio Meireles,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318 a 320; 322 a 325/2022</w:t>
      </w:r>
      <w:r w:rsidRPr="00356EFA">
        <w:rPr>
          <w:sz w:val="32"/>
          <w:szCs w:val="32"/>
        </w:rPr>
        <w:t xml:space="preserve"> </w:t>
      </w:r>
      <w:r>
        <w:rPr>
          <w:sz w:val="32"/>
          <w:szCs w:val="32"/>
        </w:rPr>
        <w:t>de autoria do Vereador Anderson de Tuca, 321/2022 de autoria da Vereadora Emília Corrêa, 327 a 336; 344 a 347/2022</w:t>
      </w:r>
      <w:r w:rsidRPr="00CF55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autoria da Vereadora Linda Brasil,  340 a 342/2022 de autoria do Vereador Sargento Byron Estrelas do Mar, 343/2022 de autoria do Vereador Eduardo Lima, 348 a 359/2022 de autoria do Vereador Sávio Neto de </w:t>
      </w:r>
      <w:proofErr w:type="spellStart"/>
      <w:r>
        <w:rPr>
          <w:sz w:val="32"/>
          <w:szCs w:val="32"/>
        </w:rPr>
        <w:t>Vardo</w:t>
      </w:r>
      <w:proofErr w:type="spellEnd"/>
      <w:r>
        <w:rPr>
          <w:sz w:val="32"/>
          <w:szCs w:val="32"/>
        </w:rPr>
        <w:t xml:space="preserve"> da Lotérica, 363/2022 de autoria do Vereador </w:t>
      </w:r>
      <w:proofErr w:type="spellStart"/>
      <w:r>
        <w:rPr>
          <w:sz w:val="32"/>
          <w:szCs w:val="32"/>
        </w:rPr>
        <w:t>Paquito</w:t>
      </w:r>
      <w:proofErr w:type="spellEnd"/>
      <w:r>
        <w:rPr>
          <w:sz w:val="32"/>
          <w:szCs w:val="32"/>
        </w:rPr>
        <w:t xml:space="preserve"> de Todos. Ofício número 290/2022 da Secretária Municipal da Saúde. Pela Ordem os Vereadores prestaram suas homenagens pelo falecimento da Cantora Paulinha Abelha da Banda Calcinha Preta e também parabenizaram o </w:t>
      </w:r>
      <w:proofErr w:type="gramStart"/>
      <w:r>
        <w:rPr>
          <w:sz w:val="32"/>
          <w:szCs w:val="32"/>
        </w:rPr>
        <w:t>ex-Deputado</w:t>
      </w:r>
      <w:proofErr w:type="gramEnd"/>
      <w:r>
        <w:rPr>
          <w:sz w:val="32"/>
          <w:szCs w:val="32"/>
        </w:rPr>
        <w:t xml:space="preserve"> Fábio Mitidieri pelo seu aniversario. Ato contínuo, o Senhor presidente encerrou a Sessão decretando luto de três dias pelo falecimento da cantora Paulinha Abelha, da Banda Calcinha Preta. </w:t>
      </w:r>
    </w:p>
    <w:p w:rsidR="00F810E3" w:rsidRPr="00A21BF0" w:rsidRDefault="0049656E" w:rsidP="00F810E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 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F810E3" w:rsidRPr="00BA7C98" w:rsidRDefault="00F810E3" w:rsidP="00BA7C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  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>
        <w:rPr>
          <w:rFonts w:ascii="Calibri" w:eastAsia="Calibri" w:hAnsi="Calibri"/>
          <w:sz w:val="32"/>
          <w:szCs w:val="32"/>
          <w:lang w:eastAsia="en-US"/>
        </w:rPr>
        <w:t>dezessete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de novembro de dois mil e vinte e um, e deu por encerrada a Sessão. Palácio </w:t>
      </w:r>
      <w:proofErr w:type="spellStart"/>
      <w:r w:rsidRPr="005B422C">
        <w:rPr>
          <w:rFonts w:ascii="Calibri" w:eastAsia="Calibri" w:hAnsi="Calibri"/>
          <w:sz w:val="32"/>
          <w:szCs w:val="32"/>
          <w:lang w:eastAsia="en-US"/>
        </w:rPr>
        <w:t>Graccho</w:t>
      </w:r>
      <w:proofErr w:type="spellEnd"/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Cardoso, </w:t>
      </w:r>
      <w:proofErr w:type="spellStart"/>
      <w:r>
        <w:rPr>
          <w:rFonts w:ascii="Calibri" w:eastAsia="Calibri" w:hAnsi="Calibri" w:cs="Calibri"/>
          <w:sz w:val="32"/>
          <w:szCs w:val="32"/>
          <w:lang w:eastAsia="en-US"/>
        </w:rPr>
        <w:t>dezeseis</w:t>
      </w:r>
      <w:proofErr w:type="spellEnd"/>
      <w:r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de novembro de dois mil e vinte e um.</w:t>
      </w: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F810E3" w:rsidRPr="00A21BF0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F810E3" w:rsidRPr="00975939" w:rsidRDefault="00F810E3" w:rsidP="00F810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p w:rsidR="00BB131B" w:rsidRDefault="00F810E3">
      <w:r>
        <w:t xml:space="preserve"> </w:t>
      </w:r>
    </w:p>
    <w:sectPr w:rsidR="00BB131B" w:rsidSect="00B03879">
      <w:headerReference w:type="even" r:id="rId5"/>
      <w:headerReference w:type="default" r:id="rId6"/>
      <w:footerReference w:type="default" r:id="rId7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D1" w:rsidRDefault="00CF345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131D1" w:rsidRDefault="00CF3450">
    <w:pPr>
      <w:pStyle w:val="Rodap"/>
      <w:jc w:val="center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D1" w:rsidRDefault="00CF3450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31D1" w:rsidRDefault="00CF3450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D1" w:rsidRDefault="00F810E3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1D1" w:rsidRDefault="00CF3450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B131D1" w:rsidRDefault="00CF34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7pt;margin-top:54.4pt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dDuAIAAL8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RRoJ20KIV5SNFFUOGjUaiyNZo6HUKrvc9OJvxVo7Qa8dX93ey/KaRkKuGii27UUoODaMV5Bja&#10;m/7Z1QlHW5DN8EFWEIzujHRAY606W0AoCQJ06NXDqT+QByrh8DKI52EAphJslyRKYG1D0PR4u1fa&#10;vGOyQ3aRYQX9d+h0f6fN5Hp0scGELHjbwjlNW/HsADCnE4gNV63NZuFa+pgEyTpex8Qj0XztkSDP&#10;vZtiRbx5ES5m+WW+WuXhTxs3JGnDq4oJG+Yor5D8WfsOQp+EcRKYli2vLJxNSavtZtUqtKcg78J9&#10;h4KcufnP03D1Ai4vKIURCW6jxCvm8cIjBZl5ySKIvSBMbpN5QBKSF88p3XHB/p0SGjKczKLZJKbf&#10;cgvc95obTTtuYIC0vMtwfHKiqZXgWlSutYbydlqflcKm/1QKaPex0U6wVqOTWs24GQHFqngjqweQ&#10;rpKgLBAhTD1YNFL9wGiACZJh/X1HFcOofS9A/klIiB05bkNmiwg26tyyObdQUQJUhg1G03JlpjG1&#10;6xXfNhBpenBC3sCTqblT81NWh4cGU8KROkw0O4bO987rae4ufwEAAP//AwBQSwMEFAAGAAgAAAAh&#10;ABPKWLbdAAAACwEAAA8AAABkcnMvZG93bnJldi54bWxMj81OwzAQhO9IvIO1SNzomlBKCHEqBOIK&#10;avmRuLnxNomI11HsNuHtWU5w3J3RzDfleva9OtIYu8AGLhcaFHEdXMeNgbfXp4scVEyWne0Dk4Fv&#10;irCuTk9KW7gw8YaO29QoCeFYWANtSkOBGOuWvI2LMBCLtg+jt0nOsUE32knCfY+Z1iv0tmNpaO1A&#10;Dy3VX9uDN/D+vP/8WOqX5tFfD1OYNbK/RWPOz+b7O1CJ5vRnhl98QYdKmHbhwC6q3kB2tZQtSQSd&#10;ywZx3EghqJ18VlkOWJX4f0P1AwAA//8DAFBLAQItABQABgAIAAAAIQC2gziS/gAAAOEBAAATAAAA&#10;AAAAAAAAAAAAAAAAAABbQ29udGVudF9UeXBlc10ueG1sUEsBAi0AFAAGAAgAAAAhADj9If/WAAAA&#10;lAEAAAsAAAAAAAAAAAAAAAAALwEAAF9yZWxzLy5yZWxzUEsBAi0AFAAGAAgAAAAhACiwd0O4AgAA&#10;vwUAAA4AAAAAAAAAAAAAAAAALgIAAGRycy9lMm9Eb2MueG1sUEsBAi0AFAAGAAgAAAAhABPKWLbd&#10;AAAACwEAAA8AAAAAAAAAAAAAAAAAEgUAAGRycy9kb3ducmV2LnhtbFBLBQYAAAAABAAEAPMAAAAc&#10;BgAAAAA=&#10;" filled="f" stroked="f">
              <v:textbox>
                <w:txbxContent>
                  <w:p w:rsidR="00B131D1" w:rsidRDefault="00CF3450">
                    <w:pPr>
                      <w:pStyle w:val="Cabealho"/>
                      <w:rPr>
                        <w:sz w:val="18"/>
                      </w:rPr>
                    </w:pPr>
                  </w:p>
                  <w:p w:rsidR="00B131D1" w:rsidRDefault="00CF3450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1D1" w:rsidRDefault="00CF3450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B131D1" w:rsidRDefault="00CF3450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B131D1" w:rsidRDefault="00CF3450" w:rsidP="00463272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E3"/>
    <w:rsid w:val="000C0AB3"/>
    <w:rsid w:val="000F514A"/>
    <w:rsid w:val="00205F8E"/>
    <w:rsid w:val="00441594"/>
    <w:rsid w:val="0049656E"/>
    <w:rsid w:val="00685C37"/>
    <w:rsid w:val="006E3145"/>
    <w:rsid w:val="007D1B29"/>
    <w:rsid w:val="008636B0"/>
    <w:rsid w:val="00A94531"/>
    <w:rsid w:val="00B51B0B"/>
    <w:rsid w:val="00BA7C98"/>
    <w:rsid w:val="00CF3450"/>
    <w:rsid w:val="00E2275B"/>
    <w:rsid w:val="00F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10E3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F810E3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810E3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F810E3"/>
    <w:rPr>
      <w:rFonts w:ascii="Times New Roman" w:eastAsia="MS Mincho" w:hAnsi="Times New Roman" w:cs="Times New Roman"/>
      <w:sz w:val="20"/>
      <w:szCs w:val="20"/>
      <w:lang w:val="x-none" w:eastAsia="zh-CN"/>
    </w:rPr>
  </w:style>
  <w:style w:type="character" w:styleId="Nmerodepgina">
    <w:name w:val="page number"/>
    <w:basedOn w:val="Fontepargpadro"/>
    <w:rsid w:val="00F810E3"/>
  </w:style>
  <w:style w:type="paragraph" w:styleId="Textodebalo">
    <w:name w:val="Balloon Text"/>
    <w:basedOn w:val="Normal"/>
    <w:link w:val="TextodebaloChar"/>
    <w:uiPriority w:val="99"/>
    <w:semiHidden/>
    <w:unhideWhenUsed/>
    <w:rsid w:val="00F810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0E3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10E3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F810E3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810E3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F810E3"/>
    <w:rPr>
      <w:rFonts w:ascii="Times New Roman" w:eastAsia="MS Mincho" w:hAnsi="Times New Roman" w:cs="Times New Roman"/>
      <w:sz w:val="20"/>
      <w:szCs w:val="20"/>
      <w:lang w:val="x-none" w:eastAsia="zh-CN"/>
    </w:rPr>
  </w:style>
  <w:style w:type="character" w:styleId="Nmerodepgina">
    <w:name w:val="page number"/>
    <w:basedOn w:val="Fontepargpadro"/>
    <w:rsid w:val="00F810E3"/>
  </w:style>
  <w:style w:type="paragraph" w:styleId="Textodebalo">
    <w:name w:val="Balloon Text"/>
    <w:basedOn w:val="Normal"/>
    <w:link w:val="TextodebaloChar"/>
    <w:uiPriority w:val="99"/>
    <w:semiHidden/>
    <w:unhideWhenUsed/>
    <w:rsid w:val="00F810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0E3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12</cp:revision>
  <cp:lastPrinted>2022-02-24T14:25:00Z</cp:lastPrinted>
  <dcterms:created xsi:type="dcterms:W3CDTF">2022-02-24T12:01:00Z</dcterms:created>
  <dcterms:modified xsi:type="dcterms:W3CDTF">2022-02-24T14:44:00Z</dcterms:modified>
</cp:coreProperties>
</file>