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73ª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25 DE 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FÁBIO MEIRELES</w:t>
      </w:r>
    </w:p>
    <w:p>
      <w:pPr>
        <w:pStyle w:val="Normal"/>
        <w:autoSpaceDE w:val="false"/>
        <w:spacing w:lineRule="auto" w:line="276"/>
        <w:rPr/>
      </w:pPr>
      <w:r>
        <w:rPr>
          <w:rFonts w:cs="Calibri" w:ascii="Calibri" w:hAnsi="Calibri"/>
          <w:b/>
          <w:sz w:val="32"/>
          <w:szCs w:val="32"/>
          <w:lang w:val="pt-PT"/>
        </w:rPr>
        <w:t>2º SECRETÁRIO- FÁBIO MEIRELES</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 xml:space="preserve">Sob a proteção de Deus e em nome do povo aracajuano, às nove horas e quinze minutos, o Senhor Presidente declarou aberta a Sessão com a presença dos Senhores Vereadores: </w:t>
      </w:r>
      <w:r>
        <w:rPr>
          <w:rFonts w:eastAsia="Calibri" w:cs="Calibri" w:ascii="Calibri" w:hAnsi="Calibri"/>
          <w:color w:val="000000"/>
          <w:sz w:val="32"/>
          <w:szCs w:val="32"/>
        </w:rPr>
        <w:t>Emília Corrêa (PATRIOTA), Fábio Meireles (PSC), José Ailton Nascimento (Paquito de Todos), (SOLIDARIEDADE), Sargento Byron Estrelas do Mar (REPUBLICANOS), Sheyla Galba (CIDADANIA). No decorrer da Sessão, foi registrada a presença dos Vereadores Anderson de Tuca (PDT), Breno Garibalde (UNIÃO BRASIL), Cícero do Santa Maria (PODEMOS), Doutor Manuel Marcos (PSD), Eduardo Lima (REPUBLICANOS),</w:t>
      </w:r>
      <w:r>
        <w:rPr>
          <w:rFonts w:cs="Calibri" w:ascii="Calibri" w:hAnsi="Calibri"/>
          <w:sz w:val="32"/>
          <w:szCs w:val="32"/>
          <w:lang w:val="pt-PT"/>
        </w:rPr>
        <w:t xml:space="preserve"> </w:t>
      </w:r>
      <w:r>
        <w:rPr>
          <w:rFonts w:eastAsia="Calibri" w:cs="Calibri" w:ascii="Calibri" w:hAnsi="Calibri"/>
          <w:color w:val="000000"/>
          <w:sz w:val="32"/>
          <w:szCs w:val="32"/>
        </w:rPr>
        <w:t>Linda Brasil (PSOL), Pastor Diego (PP), Professor Bittencourt (PDT), Ricardo Marques (CIDADANIA), Sávio Neto de Vardo da Lotérica (PSC), Alexsandro da Conceição (Soneca), (PSD),  (dezesseis), e ausentes os Vereadores Adeilson Soares dos Santos (Binho), (PMN), Isac (PDT), Josenito Vitale de Jesus (Nitinho), (PSD), Joaquim da Janelinha (PROS), Ricardo Vasconcelos (REDE), Fabiano Oliveira (PP), Vinicius Porto (PDT), com justificativas,</w:t>
      </w:r>
      <w:r>
        <w:rPr>
          <w:rFonts w:cs="Calibri" w:ascii="Calibri" w:hAnsi="Calibri"/>
          <w:sz w:val="32"/>
          <w:szCs w:val="32"/>
          <w:lang w:val="pt-PT"/>
        </w:rPr>
        <w:t xml:space="preserve"> </w:t>
      </w:r>
      <w:r>
        <w:rPr>
          <w:rFonts w:eastAsia="Calibri" w:cs="Calibri" w:ascii="Calibri" w:hAnsi="Calibri"/>
          <w:color w:val="000000"/>
          <w:sz w:val="32"/>
          <w:szCs w:val="32"/>
        </w:rPr>
        <w:t xml:space="preserve">Professora Ângela Melo (PT), licenciada para tratamento de saúde no período de vinte três a vinte e nove de agosto (oito). </w:t>
      </w:r>
      <w:r>
        <w:rPr>
          <w:rFonts w:cs="Calibri" w:ascii="Calibri" w:hAnsi="Calibri"/>
          <w:sz w:val="32"/>
          <w:szCs w:val="32"/>
          <w:lang w:val="pt-PT"/>
        </w:rPr>
        <w:t xml:space="preserve"> Lida a Ata da septuagésima segunda Sessão Ordinária, que foi aprovada sem restrições.</w:t>
      </w:r>
      <w:r>
        <w:rPr>
          <w:rFonts w:cs="Calibri" w:ascii="Calibri" w:hAnsi="Calibri"/>
          <w:sz w:val="28"/>
          <w:szCs w:val="28"/>
          <w:lang w:val="pt-PT"/>
        </w:rPr>
        <w:t xml:space="preserve">                 </w:t>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206/2021 de autoria do Vereador Sargento Byron Estrelas do Mar, denomina Ivanilsa Santos o atual trecho da Travessa Nossa Senhora da Paz, situado no Conjunto Residencial recanto da Paz, Bairro Aeroporto, 207/2021 de autoria do Vereador Sargento Byron Estrelas do Mar, denomina Maria Soledade Leal de Sousa o atual trecho da Travessa Nossa Senhora da Paz II, iniciando na Rua Nossa Senhora da Paz, situada no Conjunto Residencial Recanto da Paz, Bairro Aeroporto, 208/2021 de autoria do Vereador Sargento Byron Estrelas do Mar, denomina Ozório dos Santos o atual Trecho da Travessa Manoel Henrique, situado no Conjunto Residencial Recanto da Paz, Bairro Aeroporto, 209/2021 de autoria do Vereador Sargento Byron Estrelas do Mar, denomina Terezinha dos Santos o atual trecho da Travessa Senador Júlio César Leite, situado no Conjunto Residencial Recanto da Paz, Bairro Aeroporto, 190/2022 de autoria do Vereador Josenito Vitale de Jesus (Nitinho), reconhece de Utilidade Pública a Associação Libertadores Moto Clube, 203/2022 de autoria do Vereador Josenito Vitale de Jesus (Nitinho), denomina Rua Moacyr Cardoso a atual Rua em Construção, sem nome no Parque Mar, no Bairro Farolândia. Requerimentos números 463/2022 de autoria do Vereador Joaquim da Janelinha, 464, 465, 466/2022 de autoria da Vereadora Linda Brasil, 467/2022 de autoria do Vereador Isac, 470, 471/2022 de autoria da Vereadora Emília Corrêa. Moções números 140/2022 de autoria da Vereadora Linda Brasil, 143/2023 de autoria do Vereador Professor Bittencourt, Indicações números 2734 a 2739, 2741 a 2746, 2762 a 2764/2022 de autoria do Vereador Sargento Byron Estrelas do Mar, 2740, 2765 a 2766, 2770/2022 de autoria do Vereador Fábio Meireles, 2747 a 2750/2022 de autoria da Vereadora Linda Brasil, 2751 a 2758/2022 de autoria da Vereadora Emília Corrêa, 2759 a 2761/2022 de autoria do Vereador Breno Garibalde, 2769, 2771 a 2780, 2782 a 2793/2022 de autoria da Vereadora Sheyla Galba. Inscrito no Pequeno Expediente, usou da palavra a Vereadora </w:t>
      </w:r>
      <w:r>
        <w:rPr>
          <w:rFonts w:cs="Calibri" w:ascii="Calibri" w:hAnsi="Calibri"/>
          <w:b/>
          <w:sz w:val="32"/>
          <w:szCs w:val="32"/>
          <w:lang w:val="pt-PT"/>
        </w:rPr>
        <w:t>Emília Corrêa</w:t>
      </w:r>
      <w:r>
        <w:rPr>
          <w:rFonts w:cs="Calibri" w:ascii="Calibri" w:hAnsi="Calibri"/>
          <w:sz w:val="32"/>
          <w:szCs w:val="32"/>
          <w:lang w:val="pt-PT"/>
        </w:rPr>
        <w:t xml:space="preserve"> que tratou de assunto com relação às vésperas de uma eleição que está prestes a acontecer e que é preciso prestar muita atenção tanto pelo voto quanto pelas escolhas, referindo-se aos jovens que estão começando a vida eleitoral, dando o primeiro voto, cuja responsabilidade é imensa, e que, muitas vezes, preferem dar espaço ao novo e, a seu ver, às vezes, esse detalhe vem de muitos anos, pediu que esses jovens procurem saber melhor a vida do candidato e, principalmente, falou para as meninas dizendo que elas precisam se sentir representadas, informando que apenas doze por cento das mulheres estão presentes nos parlamentos. Concluiu, dizendo que o nosso Estado está carente em saúde, educação, segurança, e pediu para que os jovens tomem uma atitude diferente nessa eleição. </w:t>
      </w:r>
      <w:r>
        <w:rPr>
          <w:rFonts w:cs="Calibri" w:ascii="Calibri" w:hAnsi="Calibri"/>
          <w:b/>
          <w:sz w:val="32"/>
          <w:szCs w:val="32"/>
          <w:lang w:val="pt-PT"/>
        </w:rPr>
        <w:t>Fábio Meireles</w:t>
      </w:r>
      <w:r>
        <w:rPr>
          <w:rFonts w:cs="Calibri" w:ascii="Calibri" w:hAnsi="Calibri"/>
          <w:sz w:val="32"/>
          <w:szCs w:val="32"/>
          <w:lang w:val="pt-PT"/>
        </w:rPr>
        <w:t xml:space="preserve"> em seu discurso disse que, no mês de agosto, é muito importante para a vida dele, pelo nascimento do avô dele e, que no último dia vinte e três, também foi o nascimento da mãe dele, e neste mês lamentou a morte da avó. Disse também que este mês será retomada as ordens de serviço e também a reforma da Praça no Bairro Industrial e que a população, naquela região, ficará muito feliz. Em outro assunto, lembrou a fala dele ontem com relação ao Loteamento Copacabana, no Bairro São Carlos, que, em breve, receberá obras, e a seu ver, é uma satisfação mostrar a alegria do povo com tantas ordens de serviços realizadas na Zona Norte. Finalizou, agradecendo a atenção de todos. </w:t>
      </w:r>
      <w:r>
        <w:rPr>
          <w:rFonts w:cs="Calibri" w:ascii="Calibri" w:hAnsi="Calibri"/>
          <w:b/>
          <w:sz w:val="32"/>
          <w:szCs w:val="32"/>
          <w:lang w:val="pt-PT"/>
        </w:rPr>
        <w:t>Linda Brasil</w:t>
      </w:r>
      <w:r>
        <w:rPr>
          <w:rFonts w:cs="Calibri" w:ascii="Calibri" w:hAnsi="Calibri"/>
          <w:sz w:val="32"/>
          <w:szCs w:val="32"/>
          <w:lang w:val="pt-PT"/>
        </w:rPr>
        <w:t xml:space="preserve"> disse que foi provocada pelo antecessor dela e que vai mostrar, em seu discurso, as problemáticas que, como vereadora, recebe diariamente e que no mandato dela tem um Projeto Gabinete Intinerante e que foi no Bairro Veneza, percorrendo várias ruas com condições precárias, precisando de serviço de tapa-buracos e vários outros problemas, informando que a assessoria dela vai apresentar Indicações e que Aracaju precisa de um Plano Diretor que oriente, e pediu ao Prefeito para enviar este projeto. Concluiu, em outro asssunto, pedindo para a população se conscientizar com relação ao voto e a importância de analisar as propostas dos candidatos. </w:t>
      </w:r>
      <w:r>
        <w:rPr>
          <w:rFonts w:cs="Calibri" w:ascii="Calibri" w:hAnsi="Calibri"/>
          <w:b/>
          <w:sz w:val="32"/>
          <w:szCs w:val="32"/>
          <w:lang w:val="pt-PT"/>
        </w:rPr>
        <w:t xml:space="preserve">Paquito de Todos </w:t>
      </w:r>
      <w:r>
        <w:rPr>
          <w:rFonts w:cs="Calibri" w:ascii="Calibri" w:hAnsi="Calibri"/>
          <w:sz w:val="32"/>
          <w:szCs w:val="32"/>
          <w:lang w:val="pt-PT"/>
        </w:rPr>
        <w:t>trouxe um tema</w:t>
      </w:r>
      <w:r>
        <w:rPr>
          <w:rFonts w:cs="Calibri" w:ascii="Calibri" w:hAnsi="Calibri"/>
          <w:b/>
          <w:sz w:val="32"/>
          <w:szCs w:val="32"/>
          <w:lang w:val="pt-PT"/>
        </w:rPr>
        <w:t xml:space="preserve"> </w:t>
      </w:r>
      <w:r>
        <w:rPr>
          <w:rFonts w:cs="Calibri" w:ascii="Calibri" w:hAnsi="Calibri"/>
          <w:sz w:val="32"/>
          <w:szCs w:val="32"/>
          <w:lang w:val="pt-PT"/>
        </w:rPr>
        <w:t xml:space="preserve">de execuções de serviço de trabalho para o povo, mostrando fotos da Rua Edson Dantas e Travessa Edson Coelho, no Bairro Santos Dumont, que precisava de recapeamento asfáltico, dizendo que os moradores daquela localidade estavam desacreditados de uma ordem de serviço na região, e, que por meio da demanda, conseguiu realizar o serviço no local, deixando os moradores felizes com a realização.  Finalizou, agradecendo à Emsurb por ter atendido ao pedido da população. </w:t>
      </w:r>
      <w:r>
        <w:rPr>
          <w:rFonts w:cs="Calibri" w:ascii="Calibri" w:hAnsi="Calibri"/>
          <w:b/>
          <w:sz w:val="32"/>
          <w:szCs w:val="32"/>
          <w:lang w:val="pt-PT"/>
        </w:rPr>
        <w:t>Pastor Diego</w:t>
      </w:r>
      <w:r>
        <w:rPr>
          <w:rFonts w:cs="Calibri" w:ascii="Calibri" w:hAnsi="Calibri"/>
          <w:sz w:val="32"/>
          <w:szCs w:val="32"/>
          <w:lang w:val="pt-PT"/>
        </w:rPr>
        <w:t xml:space="preserve"> mostrou um vídeo de uma professora que mostra que as igrejas são iguais às máfias, milícias. Ele disse que essas trabalham a favor do crime e contra o Estado, e que as igrejas trabalham protegendo as vidas e não se confundem com o crime organizado, e deixou uma pergunta: quantas cestas básicas essa professora distribui por semana, e que as Igrejas atendem centenas moradores de ruas e pessoas que necessitam, destacando que a Igreja está diariamente pregando a palavra de Deus, a seu ver, a professora usou de forma irresponsável a fala dela. Concluiu, dizendo que antes de essa professora propagar a fala, deveria estudar mais. </w:t>
      </w:r>
      <w:r>
        <w:rPr>
          <w:rFonts w:cs="Calibri" w:ascii="Calibri" w:hAnsi="Calibri"/>
          <w:b/>
          <w:sz w:val="32"/>
          <w:szCs w:val="32"/>
          <w:lang w:val="pt-PT"/>
        </w:rPr>
        <w:t>Ricardo Marques,</w:t>
      </w:r>
      <w:r>
        <w:rPr>
          <w:rFonts w:cs="Calibri" w:ascii="Calibri" w:hAnsi="Calibri"/>
          <w:sz w:val="32"/>
          <w:szCs w:val="32"/>
          <w:lang w:val="pt-PT"/>
        </w:rPr>
        <w:t xml:space="preserve"> em seu discurso, falou de um clamor de muita gente com relação a muitos velhinhos acamados que necessitam de fralda geriátrica e que a Secretaria Municipal da Saúde suspendeu essa distribuição, e que eles precisam ser ajudados. Em outro assunto, informou que esteve no Marivan, Bairro Santa Maria, mostrando fotos de uma lixeira e uma espuma debaixo de uma manilha no Rio Pitanga, cuja situação é antiga, dizendo que a  Adema e Sema precisam se fazer presentes no local, fiscalizando. Concluiu, dizendo que cobra como representante do povo e que tem o dever de cobrar. Encerrado o Pequeno Expediente, o Presidente da Mesa convidou o Vereador Breno Garibalde para assumir, momentaneamente, a Presidência. Inscritos no Grande Expediente, usou da palavra o Vereador </w:t>
      </w:r>
      <w:r>
        <w:rPr>
          <w:rFonts w:cs="Calibri" w:ascii="Calibri" w:hAnsi="Calibri"/>
          <w:b/>
          <w:sz w:val="32"/>
          <w:szCs w:val="32"/>
          <w:lang w:val="pt-PT"/>
        </w:rPr>
        <w:t>Sargento Byron Estrelas do Mar</w:t>
      </w:r>
      <w:r>
        <w:rPr>
          <w:rFonts w:cs="Calibri" w:ascii="Calibri" w:hAnsi="Calibri"/>
          <w:sz w:val="32"/>
          <w:szCs w:val="32"/>
          <w:lang w:val="pt-PT"/>
        </w:rPr>
        <w:t xml:space="preserve"> que iniciou o discurso, parabenizando todos os Vereadores pelas falas deles. Congratulou, especialmente, a Vereadora Emília Corrêa, pelo fato de ela ter falado sobre a importância da escolha do voto e sobre o início da cidadania dos adolescentes, cuja responsabilidade é muito grande. Destacou que, muitas vezes, os jovens se sentem desestimulados e ressaltou que o papel dos Vereadores, ali, é o de mostrar a importância de cada um escolher seu representante, para que se tenha a desculpa de reclamar. Lembrou que, há cerca de um ano, circulava uma propaganda do Burguer King que trazia a importância da escolha. Nesse momento, o Vereador interrompeu a fala em virtude de uma manifestação que acontecia dentro do prédio da Câmara Municipal de Aracaju. Posteriormente, voltou a discursar, lembrando que a população tem a opção de usar a Tribuna Livre para se manifestar. O Vereador solicitou, então, a interrupção do tempo dele. O Presidente, em exercício, Vereador  Breno Garibalde, deferiu o pedido e afirmou que iria conferir o que estava acontecendo e que retornaria em instantes. Às dez horas e onze minutos, a Sessão foi suspensa por tempo indeterminado. Reaberta a Sessão, às dez horas e trinta e dois minutos, reassumiu a Presidência o Vereador Sargento Byron Estrelas do Mar que determinou o encerramento dela. </w:t>
      </w:r>
      <w:r>
        <w:rPr>
          <w:rFonts w:eastAsia="Calibri" w:cs="Calibri" w:ascii="Calibri" w:hAnsi="Calibri"/>
          <w:sz w:val="32"/>
          <w:szCs w:val="32"/>
          <w:lang w:eastAsia="en-US"/>
        </w:rPr>
        <w:t>E, como mais nada houvesse a tratar, o Senhor Presidente marcou uma Sessão Ordinária, no horário Regimental, em trinta de agosto de dois mil e vinte e dois e deu por encerrada a Sessão. Palácio Graccho Cardoso, vinte e cinco de agosto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6</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2022-08-30T13:50:00Z</dcterms:created>
  <dc:creator>Maria Lígia Vieira de Freitas</dc:creator>
  <dc:description/>
  <dc:language>en-US</dc:language>
  <cp:lastModifiedBy>Tereza Maria Andrade Santos</cp:lastModifiedBy>
  <cp:lastPrinted>2018-10-09T09:24:00Z</cp:lastPrinted>
  <dcterms:modified xsi:type="dcterms:W3CDTF">2022-08-30T13:50:00Z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