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b/>
          <w:sz w:val="32"/>
          <w:szCs w:val="32"/>
          <w:lang w:val="pt-PT"/>
        </w:rPr>
        <w:t xml:space="preserve">ATA DA 72ª SESSÃO EXTRAORDINÁRIA </w:t>
      </w:r>
    </w:p>
    <w:p>
      <w:pPr>
        <w:pStyle w:val="Normal"/>
        <w:autoSpaceDE w:val="false"/>
        <w:spacing w:lineRule="auto" w:line="276"/>
        <w:jc w:val="center"/>
        <w:rPr/>
      </w:pPr>
      <w:r>
        <w:rPr>
          <w:b/>
          <w:sz w:val="32"/>
          <w:szCs w:val="32"/>
          <w:lang w:val="pt-PT"/>
        </w:rPr>
        <w:t>43ª LEGISLATURA</w:t>
      </w:r>
    </w:p>
    <w:p>
      <w:pPr>
        <w:pStyle w:val="Normal"/>
        <w:autoSpaceDE w:val="false"/>
        <w:spacing w:lineRule="auto" w:line="276"/>
        <w:jc w:val="center"/>
        <w:rPr>
          <w:b/>
          <w:b/>
          <w:sz w:val="32"/>
          <w:szCs w:val="32"/>
          <w:lang w:val="pt-PT"/>
        </w:rPr>
      </w:pPr>
      <w:r>
        <w:rPr>
          <w:b/>
          <w:sz w:val="32"/>
          <w:szCs w:val="32"/>
          <w:lang w:val="pt-PT"/>
        </w:rPr>
        <w:t>DIA 24 DE AGOSTO DE 2022.</w:t>
      </w:r>
    </w:p>
    <w:p>
      <w:pPr>
        <w:pStyle w:val="Normal"/>
        <w:autoSpaceDE w:val="false"/>
        <w:spacing w:lineRule="auto" w:line="276"/>
        <w:rPr>
          <w:b/>
          <w:b/>
          <w:sz w:val="32"/>
          <w:szCs w:val="32"/>
          <w:lang w:val="pt-PT"/>
        </w:rPr>
      </w:pPr>
      <w:r>
        <w:rPr>
          <w:b/>
          <w:sz w:val="32"/>
          <w:szCs w:val="32"/>
          <w:lang w:val="pt-PT"/>
        </w:rPr>
      </w:r>
    </w:p>
    <w:p>
      <w:pPr>
        <w:pStyle w:val="Normal"/>
        <w:autoSpaceDE w:val="false"/>
        <w:spacing w:lineRule="auto" w:line="276"/>
        <w:rPr>
          <w:b/>
          <w:b/>
          <w:sz w:val="32"/>
          <w:szCs w:val="32"/>
          <w:lang w:val="pt-PT"/>
        </w:rPr>
      </w:pPr>
      <w:r>
        <w:rPr>
          <w:b/>
          <w:sz w:val="32"/>
          <w:szCs w:val="32"/>
          <w:lang w:val="pt-PT"/>
        </w:rPr>
      </w:r>
    </w:p>
    <w:p>
      <w:pPr>
        <w:pStyle w:val="Normal"/>
        <w:autoSpaceDE w:val="false"/>
        <w:spacing w:lineRule="auto" w:line="276"/>
        <w:rPr>
          <w:b/>
          <w:b/>
          <w:sz w:val="32"/>
          <w:szCs w:val="32"/>
          <w:lang w:val="pt-PT"/>
        </w:rPr>
      </w:pPr>
      <w:r>
        <w:rPr>
          <w:b/>
          <w:sz w:val="32"/>
          <w:szCs w:val="32"/>
          <w:lang w:val="pt-PT"/>
        </w:rPr>
        <w:t>PRESIDENTE- FABIANO OLIVEIRA</w:t>
      </w:r>
    </w:p>
    <w:p>
      <w:pPr>
        <w:pStyle w:val="Normal"/>
        <w:autoSpaceDE w:val="false"/>
        <w:spacing w:lineRule="auto" w:line="276"/>
        <w:rPr>
          <w:b/>
          <w:b/>
          <w:sz w:val="32"/>
          <w:szCs w:val="32"/>
          <w:lang w:val="pt-PT"/>
        </w:rPr>
      </w:pPr>
      <w:r>
        <w:rPr>
          <w:b/>
          <w:sz w:val="32"/>
          <w:szCs w:val="32"/>
          <w:lang w:val="pt-PT"/>
        </w:rPr>
        <w:t xml:space="preserve">1º SECRETÁRIO-SARGENTO BYRON ESTRELAS DO MAR </w:t>
      </w:r>
    </w:p>
    <w:p>
      <w:pPr>
        <w:pStyle w:val="Normal"/>
        <w:autoSpaceDE w:val="false"/>
        <w:spacing w:lineRule="auto" w:line="276"/>
        <w:rPr/>
      </w:pPr>
      <w:r>
        <w:rPr>
          <w:b/>
          <w:sz w:val="32"/>
          <w:szCs w:val="32"/>
          <w:lang w:val="pt-PT"/>
        </w:rPr>
        <w:t>2º SECRETÁRIO-SARGENTO BYRON ESTRELAS DO MAR</w:t>
      </w:r>
      <w:r>
        <w:rPr>
          <w:sz w:val="32"/>
          <w:szCs w:val="32"/>
          <w:lang w:val="pt-PT"/>
        </w:rPr>
        <w:tab/>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sz w:val="32"/>
          <w:szCs w:val="32"/>
          <w:lang w:val="pt-PT"/>
        </w:rPr>
        <w:t>Sob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olor w:val="000000"/>
          <w:sz w:val="32"/>
          <w:szCs w:val="32"/>
        </w:rPr>
        <w:t>Emília Corrêa, (PATRIOTA), Fabiano Oliveira(PP),  José Ailton Nascimento (Paquito de Todos), (SOLIDARIEDADE), Linda Brasil (PSOL),  Professor Bittencourt(PDT), Sargento Byron Estrelas do Mar (REPUBLICANOS), Sheyla Galba (CIDADANIA). No decorrer da Sessão, foi registrada a presença dos Vereadores Anderson de Tuca (PDT),</w:t>
      </w:r>
      <w:r>
        <w:rPr>
          <w:rFonts w:eastAsia="Calibri"/>
          <w:i/>
          <w:color w:val="000000"/>
          <w:sz w:val="32"/>
          <w:szCs w:val="32"/>
        </w:rPr>
        <w:t xml:space="preserve"> </w:t>
      </w:r>
      <w:r>
        <w:rPr>
          <w:rFonts w:eastAsia="Calibri"/>
          <w:color w:val="000000"/>
          <w:sz w:val="32"/>
          <w:szCs w:val="32"/>
        </w:rPr>
        <w:t xml:space="preserve">Adeilson Soares dos Santos (Binho) </w:t>
      </w:r>
      <w:r>
        <w:rPr>
          <w:rFonts w:eastAsia="Calibri"/>
          <w:i/>
          <w:color w:val="000000"/>
          <w:sz w:val="32"/>
          <w:szCs w:val="32"/>
        </w:rPr>
        <w:t xml:space="preserve">(PMN), </w:t>
      </w:r>
      <w:r>
        <w:rPr>
          <w:rFonts w:eastAsia="Calibri"/>
          <w:b/>
          <w:i/>
          <w:color w:val="000000"/>
          <w:sz w:val="32"/>
          <w:szCs w:val="32"/>
        </w:rPr>
        <w:t xml:space="preserve"> </w:t>
      </w:r>
      <w:r>
        <w:rPr>
          <w:rFonts w:eastAsia="Calibri"/>
          <w:i/>
          <w:color w:val="000000"/>
          <w:sz w:val="32"/>
          <w:szCs w:val="32"/>
        </w:rPr>
        <w:t xml:space="preserve">Breno Garibalde (UNIÃO BRASIL),Cícero do Santa Maria (PODEMOS, </w:t>
      </w:r>
      <w:r>
        <w:rPr>
          <w:rFonts w:eastAsia="Calibri"/>
          <w:color w:val="000000"/>
          <w:sz w:val="32"/>
          <w:szCs w:val="32"/>
        </w:rPr>
        <w:t>Doutor Manuel Marcos(PSD), Eduardo Lima (REPUBLICANOS)</w:t>
      </w:r>
      <w:r>
        <w:rPr>
          <w:rFonts w:eastAsia="Calibri"/>
          <w:i/>
          <w:color w:val="000000"/>
          <w:sz w:val="32"/>
          <w:szCs w:val="32"/>
        </w:rPr>
        <w:t xml:space="preserve">, </w:t>
      </w:r>
      <w:r>
        <w:rPr>
          <w:rFonts w:eastAsia="Calibri"/>
          <w:color w:val="000000"/>
          <w:sz w:val="32"/>
          <w:szCs w:val="32"/>
        </w:rPr>
        <w:t xml:space="preserve">   Fábio Meireles (PSC),   Josenito Vitale de Jesus (Nitinho) (PSD),</w:t>
      </w:r>
      <w:r>
        <w:rPr>
          <w:sz w:val="32"/>
          <w:szCs w:val="32"/>
          <w:lang w:val="pt-PT"/>
        </w:rPr>
        <w:t xml:space="preserve"> </w:t>
      </w:r>
      <w:r>
        <w:rPr>
          <w:rFonts w:eastAsia="Calibri"/>
          <w:color w:val="000000"/>
          <w:sz w:val="32"/>
          <w:szCs w:val="32"/>
        </w:rPr>
        <w:t>Joaquim da Janelinha (PROS), Pastor Diego(PP), Ricardo Marques(CIDADANIA), Ricardo Vasconcelos(REDE), Sávio Neto de Vardo da Lotérica (PSC), Alexsandro da Conceição(Soneca), (PSD),  Vinicius Porto(PDT),(dezoito), e ausentes os Vereadores Isac(PDT), Doutor Manuel Marcos(PSD),</w:t>
      </w:r>
      <w:r>
        <w:rPr>
          <w:sz w:val="32"/>
          <w:szCs w:val="32"/>
          <w:lang w:val="pt-PT"/>
        </w:rPr>
        <w:t xml:space="preserve"> </w:t>
      </w:r>
      <w:r>
        <w:rPr>
          <w:rFonts w:eastAsia="Calibri"/>
          <w:color w:val="000000"/>
          <w:sz w:val="32"/>
          <w:szCs w:val="32"/>
        </w:rPr>
        <w:t xml:space="preserve">Professora Ângela Melo (PT), licenciada para tratamento de saúde no período de vinte três a vinte e nove de agosto(três). </w:t>
      </w:r>
      <w:r>
        <w:rPr>
          <w:sz w:val="32"/>
          <w:szCs w:val="32"/>
          <w:lang w:val="pt-PT"/>
        </w:rPr>
        <w:t xml:space="preserve"> Lida a Ata da septuagésima Sessão Ordinária, e inseridas a leitura das  Atas  da vigésima sétima a trigésima primeira Sessões Extraordinárias que foram aprovadas sem restrições.</w:t>
      </w:r>
      <w:r>
        <w:rPr>
          <w:sz w:val="28"/>
          <w:szCs w:val="28"/>
          <w:lang w:val="pt-PT"/>
        </w:rPr>
        <w:t xml:space="preserve">  </w:t>
      </w:r>
      <w:r>
        <w:rPr>
          <w:sz w:val="32"/>
          <w:szCs w:val="32"/>
          <w:lang w:val="pt-PT"/>
        </w:rPr>
        <w:t xml:space="preserve"> </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sz w:val="32"/>
          <w:szCs w:val="32"/>
          <w:lang w:val="pt-PT"/>
        </w:rPr>
        <w:t xml:space="preserve">Constam do Expediente Projetos de Decretos Legislativos números 50/2022 de autoria do Vereador Sargento Byron Estrelas do Mar, concede Título de Cidadania Aracajuana ao Senhor Leandro César Pimentel Alves, 51/2022 de autoria da Vereadora Emília Corrêa, que concede Título de Cidadania Aracajuana ao Senhor Del Feliz Ramos de Oliveira Santos. Projeto de Decreto Legislativo número 52/2022 de autoria da Mesa Diretora, que concede à Vereadora Ângela Maria de Melo licença para tratamento de saúde, no período de vinte e três a vinte e nove de agosto de dois mil  vinte e dois. Submetido à Votação foi aprovado por unanimidade.  Requerimentos números 443/2022 de autoria da Vereadora Emília Corrêa, 445, 446, 447, 448, 449, 450, 451/2022 de autoria do Vereador Fábio Meireles, 456/2022 de autoria da Vereadora Emília Corrêa, 457, 458/2022 de autoria do Vereador Joaquim da Janelinha, 459/2022 de autoria da Vereadora Professora Ângela Melo, 468/2022 de autoria do Vereador Josenito Vitale de Jesus (Nitinho). Moções números 131/2022, de autoria do Vereador Fábio Meireles, 132, 133, 134, 135, 136/2022, de autoria da Vereadora Emília Corrêa, 137/2022 de autoria do Vereador Eduardo Lima, 138 e 139/2022, de autoria da Vereadora Ângela Melo. Inscrito no Pequeno Expediente, usou da palavra a Vereadora </w:t>
      </w:r>
      <w:r>
        <w:rPr>
          <w:b/>
          <w:sz w:val="32"/>
          <w:szCs w:val="32"/>
          <w:lang w:val="pt-PT"/>
        </w:rPr>
        <w:t>Emília Corrêa</w:t>
      </w:r>
      <w:r>
        <w:rPr>
          <w:sz w:val="32"/>
          <w:szCs w:val="32"/>
          <w:lang w:val="pt-PT"/>
        </w:rPr>
        <w:t xml:space="preserve"> que voltou a falar sobre o caso de Genivado, ocorrido na Cidade de Umbaúba e que esteve no local onde aconteceu a morte do rapaz, disse ainda entender que as atividades dos policiais rodoviários são de risco, mas que o caso do rapaz citado foi de flagrante e está em caso de inquérito e não entende por que, até agora, não foi concluído, a família dele se sente fragilizada e sem acolhimento. Em outro assunto, mostrou um vídeo da Rua Trinta e Sete, no Loteamento Paraíso do Sul, localizada no Bairro Santa Maria, onde o local está esburacado e causando transtornos à população, informou que, desde dois mil e dezessete, faz Indicações, solicitando melhorias. Concluiu, dizendo que entender que cidade é esta que não resolve os problemas que causam transtornos à população. </w:t>
      </w:r>
      <w:r>
        <w:rPr>
          <w:b/>
          <w:sz w:val="32"/>
          <w:szCs w:val="32"/>
          <w:lang w:val="pt-PT"/>
        </w:rPr>
        <w:t>Fabiano Oliveira</w:t>
      </w:r>
      <w:r>
        <w:rPr>
          <w:sz w:val="32"/>
          <w:szCs w:val="32"/>
          <w:lang w:val="pt-PT"/>
        </w:rPr>
        <w:t xml:space="preserve"> ocupou a tribuna para divulgar os pontos atrativos de nossa cidade que serão apresentados na Cidade de Cuiabá, entre vinte e três e vinte e cinco de agosto,  por meio da Secretaria de Estado do Turismo e o BNH, onde serão capacitados oitenta agentes operadores de turismo de viagem, informando  que a  Secretaria já capacitou mais de mil agentes de viagem. Em outro assunto, falou da marinete do forró que segue em horário diferenciado pelas ruas neste mês, e que, neste final de semana, percorrerá em dois horários, saindo dos arcos da Orla. Concluiu, agradecendo a atenção de todos. </w:t>
      </w:r>
      <w:r>
        <w:rPr>
          <w:b/>
          <w:sz w:val="32"/>
          <w:szCs w:val="32"/>
          <w:lang w:val="pt-PT"/>
        </w:rPr>
        <w:t>Fábio Meireles</w:t>
      </w:r>
      <w:r>
        <w:rPr>
          <w:sz w:val="32"/>
          <w:szCs w:val="32"/>
          <w:lang w:val="pt-PT"/>
        </w:rPr>
        <w:t xml:space="preserve"> disse que, desde a chegada dele a esta Casa, tem lutado muito pela população e que, desde dois mil e dezessete, vem respirando novos ares. Na manhã de ontem, houve mais um sonho realizado na região, no Loteamento Copacabana, no Bairro São Carlos dizendo que no período de chuvas havia muito sofrimento, onde mais de três milhões reais serão implantados no local com obras de recapeamento asfáltico, drenagem, lâmpadas de LED, a seu ver, mostra a gestão comprometida com a população, e que as máquinas estarão no local a partir do dia primeiro de setembro. Concluiu, desejando uma boa Sessão a todos. </w:t>
      </w:r>
      <w:r>
        <w:rPr>
          <w:b/>
          <w:sz w:val="32"/>
          <w:szCs w:val="32"/>
          <w:lang w:val="pt-PT"/>
        </w:rPr>
        <w:t>Joaquim da Janelinha,</w:t>
      </w:r>
      <w:r>
        <w:rPr>
          <w:sz w:val="32"/>
          <w:szCs w:val="32"/>
          <w:lang w:val="pt-PT"/>
        </w:rPr>
        <w:t xml:space="preserve"> em seu discurso, reforçou o pedido da Vereadora Emília Corrêa para a rua localizada no Loteamento Paraíso do Sul, e também da Rua Trinta e Oito, na mesma localidade. Em outro assunto, informou que, nos últimos dias do mês de agosto, ocorreram vários acidentes na Avenida Heraclito Rollemberg, a seu ver é preciso colocar agentes,  pois está se tornando difícil a situação com tantos acidentes, e que a SMTT precisa tomar providências, e se faz necessário que as medidas sejam feitas desde a área do gelão.  Finalizou, convidando a todos para comparecer, no próximo domingo, no Loteamento Paraíso do Sul, para a realização de um campeonato.  </w:t>
      </w:r>
      <w:r>
        <w:rPr>
          <w:b/>
          <w:sz w:val="32"/>
          <w:szCs w:val="32"/>
          <w:lang w:val="pt-PT"/>
        </w:rPr>
        <w:t>Paquito de Todos</w:t>
      </w:r>
      <w:r>
        <w:rPr>
          <w:sz w:val="32"/>
          <w:szCs w:val="32"/>
          <w:lang w:val="pt-PT"/>
        </w:rPr>
        <w:t xml:space="preserve"> ocupou a Tribuna, relatando o fato de uma praça situada no final da Rua Belém, no Bairro Industrial, dizendo que, no início dessa obra, surgiram boatos que a prefeitura estaria fazendo, de forma equivocada, e que seria em outro lugar, onde a Emsurb tratou de informar que era Fake News, dizendo que a população do local não merece passar por essa situação e que a reforma já está sendo feita e a praça será concluída. Finalizou, dizendo que aqueles que torcem pelo pior melhor se deram mal, e disse ainda que esteve, ontem, na ordem de serviço no Loteamento Copacabana no Bairro Soledade.  </w:t>
      </w:r>
      <w:r>
        <w:rPr>
          <w:b/>
          <w:sz w:val="32"/>
          <w:szCs w:val="32"/>
          <w:lang w:val="pt-PT"/>
        </w:rPr>
        <w:t>Ricardo Marques</w:t>
      </w:r>
      <w:r>
        <w:rPr>
          <w:sz w:val="32"/>
          <w:szCs w:val="32"/>
          <w:lang w:val="pt-PT"/>
        </w:rPr>
        <w:t xml:space="preserve"> mostrou um vídeo em frente à Creche Jaime Araújo e que, por causa da reforma, está instalada em outro local, onde existem quarenta e três crianças e que,  pela falta de água, elas estão tomando banho de balde, causando trantornos no local, a seu ver é falta de planejamento, inclusive falou também da situação dos terminais e abrigos de ônibus e a falta de acessibilidade. Concluiu, dizendo que a população cobra melhorias. </w:t>
      </w:r>
      <w:r>
        <w:rPr>
          <w:b/>
          <w:sz w:val="32"/>
          <w:szCs w:val="32"/>
          <w:lang w:val="pt-PT"/>
        </w:rPr>
        <w:t>Sargento Byron Estrelas do Mar</w:t>
      </w:r>
      <w:r>
        <w:rPr>
          <w:sz w:val="32"/>
          <w:szCs w:val="32"/>
          <w:lang w:val="pt-PT"/>
        </w:rPr>
        <w:t xml:space="preserve">, em seu discurso, informou que esteve na Praça dos Mangues, no Bairro Coroa do Meio, dizendo esperar que a reforma aconteça naquela localidade, e também esteve no Loteamento Solares onde a população pede pelas melhorias no local. Ainda em suas colocações, mostrou um vídeo da Rua Guaxuma, no Bairro Robalo, onde moradores pedem melhorias de infraestrutura para aquela região que sofrem no período de sol e chuva. Finalizou, dizendo que as obras são do Executivo, mas que está nesta Casa para atender à população.  </w:t>
      </w:r>
      <w:r>
        <w:rPr>
          <w:b/>
          <w:sz w:val="32"/>
          <w:szCs w:val="32"/>
          <w:lang w:val="pt-PT"/>
        </w:rPr>
        <w:t>Sheyla Galba</w:t>
      </w:r>
      <w:r>
        <w:rPr>
          <w:sz w:val="32"/>
          <w:szCs w:val="32"/>
          <w:lang w:val="pt-PT"/>
        </w:rPr>
        <w:t xml:space="preserve"> informou que, na semana passada, esteve na UBS Antônio Alves, no Bairro Atalaia, e, nos meados de maio, esteve cobrando melhorias para aquela unidade, dizendo que o local continua da mesma forma, sem melhorias e que há uma gerente que trabalha em duas UBS, e havendo ainda uma coisa muito grave que é a possível mudança de local para o Conjunto Augusto Franco, fato que prejudicará os moradores. Finalizou, dizendo que a unidade citada precisa permanecer no local, no Bairro Atalaia e que a Secretaria Municipal da Saúde precisa comparecer para resolver o problema, e ainda solicitou o carro fumacê na região da Aruana, informando que uma Vereadora está com suspeitas de Chikugunya. Inscritos no Grande Expediente, usou da palavra a Vereadora</w:t>
      </w:r>
      <w:r>
        <w:rPr>
          <w:b/>
          <w:sz w:val="32"/>
          <w:szCs w:val="32"/>
          <w:lang w:val="pt-PT"/>
        </w:rPr>
        <w:t xml:space="preserve"> Linda Brasil, </w:t>
      </w:r>
      <w:r>
        <w:rPr>
          <w:sz w:val="32"/>
          <w:szCs w:val="32"/>
          <w:lang w:val="pt-PT"/>
        </w:rPr>
        <w:t xml:space="preserve">após fazer a autodescrição  disse que fez uma visita com a equipe no Loteamento Praia dos Coqueiros e apresentou fotos de diversas ruas sem pavimentação asfáltica, sem rese de esgoto sanitário,  citando as Ruas João Meneses de Andrade, Ewerton Felipe Santos Prudente, C, D, E, Y, I M e J. Recebu também uma demanda semelhante  de um morador do Bairro Suíça, referente às condições da pavimentação asfáltica rede de bueiros e trechos de ruas esburacadas. Disse ser inacreditável como o nosso povo tem vivido sem a minina condição digna e que vai apresentar Indicações aos órgãos municipais competentes para  os problemas serem  resolvidos. Em outro assunto, registrou solidaredade à categoria do magistério de Sergipe, pois complementou cinco meses que o Governo do Estado destruiu a carreira do Magistério e acbou com a isonomia entre ativos e aposentados. Reafirmou em seguida o compromisso de lutar pela retomada da carreira e paridade entre ativos e aposentados. Em  outro assunto, destacou reportagem do Jornal  Dia apontando que a evasão escolar atinge jovens entre treze e quinze anos em Sergipe, acrescentou que, em dois mil e vinte, a Secretaria Estadual da Educação já indicava que mais de cinco milhões de crianças e adolescentes estavam fora da escola ou sem atividade escolar. Ressaltou que a evasão escolar já era um problema para pessoas LGBTQIA+ e pesquisas já apresentaram setenta e três por cento dos estudantes brasileiros que se identificam como LGBT sofreram bullyng Igbtfóbico na escola, sendo que sessenta por cento também se sentem inseguros no ambiente escolar e trinta e sete por cento chegaram a ser vítimas de violência pública. Fez um apelo que a Secretaria Estadual da Educação junto com a Secretaria Municipal da Educação  montem uma estratégia para enfrentar essa triste realidade que atinge muitos jovens. Concluiu, em outro assunto, fazendo um apelo para  as famílias levaremm as crianças para vacinar contra a poliomielite, já que, segundo uma reportagem, dezoito por cento das trintas e duas mil crianças se vacinaram esse é um dado preocupante.  </w:t>
      </w:r>
      <w:r>
        <w:rPr>
          <w:b/>
          <w:sz w:val="32"/>
          <w:szCs w:val="32"/>
          <w:lang w:val="pt-PT"/>
        </w:rPr>
        <w:t xml:space="preserve"> Nitinho </w:t>
      </w:r>
      <w:r>
        <w:rPr>
          <w:sz w:val="32"/>
          <w:szCs w:val="32"/>
          <w:lang w:val="pt-PT"/>
        </w:rPr>
        <w:t>fez o registro do Dia Nacional do Corretor de Imóveis  celebrado anualmente, em vinte e sete de agosto.  Lembrou que, em vinte e sete de agosto de mil novecentos e sessenta e dois, entrou em vigor a Lei 4.116, que regulamentava o trabalho dos corretores de Imóveis, e mesmo sendo revogada pela lei 6.530/78, a primeira data marcou a profissão, e anualmente comemora o dia desses profissionais. Na sequência, passou a ressaltar a importância dos corretores para a economia e sociedade sergipana,  destacando a atuação de Anderson Ramos, Presidente da Associação dos Corretores de Imóveis de Sergipe que tem a responsabilidade de fazer a voz desses profissionais serem ouvidas, diante  de diversas demandas e carências do setor imobiliário.  Concluiu, dizendo que a primeira profissão que exerceu foi a de  corretor de imóveis, parabenizou os corretores pelo dia e ressaltou a importância dos corretores de imóveis para a economia do nosso Estado, reafirmando que é uma profissão que fomenta o desenvolvimeno de diversas áreas sociais.</w:t>
      </w:r>
      <w:r>
        <w:rPr>
          <w:b/>
          <w:sz w:val="32"/>
          <w:szCs w:val="32"/>
          <w:lang w:val="pt-PT"/>
        </w:rPr>
        <w:t xml:space="preserve"> Professor Bittencourt </w:t>
      </w:r>
      <w:r>
        <w:rPr>
          <w:sz w:val="32"/>
          <w:szCs w:val="32"/>
          <w:lang w:val="pt-PT"/>
        </w:rPr>
        <w:t>fez o registro do</w:t>
      </w:r>
      <w:r>
        <w:rPr>
          <w:b/>
          <w:sz w:val="32"/>
          <w:szCs w:val="32"/>
          <w:lang w:val="pt-PT"/>
        </w:rPr>
        <w:t xml:space="preserve"> </w:t>
      </w:r>
      <w:r>
        <w:rPr>
          <w:sz w:val="32"/>
          <w:szCs w:val="32"/>
          <w:lang w:val="pt-PT"/>
        </w:rPr>
        <w:t xml:space="preserve"> Dia do Artista, parabenizando essas  figuras que tornam o mundo mais feliz, mais leve com as artes que nos encanta, mas também com as artes faz críticas e questionamentos.  Informou, em seguida, ao Vereador Ricardo Marques que a Advalda Santos  foi transferida para o Jaime Araujo   porque  existe uma obra no fundo da creche que está sendo judicializada, há mais de um ano, pela Prefeitura e a Defesa Civil  colocou em risco  a estrutura da obra e as crianças correm risco.  Disse entender que, realmente, a questão do banho com balde tem que ser revista pela Secretaria da Educação.  Fez o registro dos quarenta e cinco anos do Grupo Sergipano Imbuaça e disse que  vai lançar na noite de hoje,   no Museu da Gente Sergipana  CD louvando o que bem merece, na trilha do cordel e Jeová tudo isso coordenado pelo Professor  Lindolfo Amaral. Somou-se  às palavras do colega Vereador Fábio Meireles sobre  as ordens de serviços assinada no dia de ontem para o início das obras no Loteamento Copacabana de drenagem, esgotamento sanitário, pavimentação asfáltica, construção de calçadas, iluminação de LED com recursos próprios de três milhões e seiscentos  mil reais. Parabenizou o Prefeito Edvaldo Nogueira  que o Prefeito está investindo naquela um conjunto importante para a periferia de Aracaju. Rssaltou que tudo isso é saúde, é respeito à população. Concluiu,  parabenizando o Prefeito Edvaldo Nogueira  pela reconstrução das calçadas,  balaustradas  entre as Avenidas Ivo do Prado, Rio Branco e Otoniel Dórea.  Foi aparteado pelos Vereadores Fábio Meireles e Linda Brasil. </w:t>
      </w:r>
      <w:r>
        <w:rPr>
          <w:b/>
          <w:sz w:val="32"/>
          <w:szCs w:val="32"/>
          <w:lang w:val="pt-PT"/>
        </w:rPr>
        <w:t xml:space="preserve">Ricardo Vasconcelos, </w:t>
      </w:r>
      <w:r>
        <w:rPr>
          <w:sz w:val="32"/>
          <w:szCs w:val="32"/>
          <w:lang w:val="pt-PT"/>
        </w:rPr>
        <w:t>disse que o  momento é de comemorar  mais um avanço nas tratativas com o  Poder Executivo em relação aos servidores. Informou  que participou de   reunião na Segover para resolver a situação  dos agentes de trânsito sobre o Plano de Cargos e Salários. Informou ainda que o Prefeito Edvaldo Nogueira se  comprometeu em  fazer  Plano  de Cargos e salários desses servidores. Espero que isso venha ocorrer porque a  palavra vale  tudo. Em outro assunto, disse que as pessoas precisam ter mais   mais consciência e perceberem  que essa PEC é eleitoreira.   O preço da gasolina caindo é por causa das eleições que se aproxima  e essas  tentantiva é para favorecer determinado político, o povo não deve se enganar  com o  lobo em pele de cordeiro . Concluiu, dizendo que recebeu reclamações dos donos de bares sobre o estacionamento ao longo da José Sarney já que eles dispõem apenas de dez a quinze vagas de estacionamentos e isso está prejudicano o dia a dia deles, e fez um apelo a Bira que faça um estudo para aumentar essas vagas de estacionamento.  Foi aparteado pelo Vereador Cícero do Santa Maria.    Suspensa a  Sessão por  dez   minutos.  Reaberta a Sessão, passou-se  à</w:t>
      </w:r>
    </w:p>
    <w:p>
      <w:pPr>
        <w:pStyle w:val="Normal"/>
        <w:autoSpaceDE w:val="false"/>
        <w:spacing w:lineRule="auto" w:line="276"/>
        <w:jc w:val="center"/>
        <w:rPr>
          <w:sz w:val="32"/>
          <w:szCs w:val="32"/>
          <w:lang w:val="pt-PT"/>
        </w:rPr>
      </w:pPr>
      <w:r>
        <w:rPr>
          <w:sz w:val="32"/>
          <w:szCs w:val="32"/>
          <w:lang w:val="pt-PT"/>
        </w:rPr>
      </w:r>
    </w:p>
    <w:p>
      <w:pPr>
        <w:pStyle w:val="Normal"/>
        <w:autoSpaceDE w:val="false"/>
        <w:spacing w:lineRule="auto" w:line="276"/>
        <w:jc w:val="center"/>
        <w:rPr>
          <w:sz w:val="32"/>
          <w:szCs w:val="32"/>
          <w:lang w:val="pt-PT"/>
        </w:rPr>
      </w:pPr>
      <w:r>
        <w:rPr>
          <w:sz w:val="32"/>
          <w:szCs w:val="32"/>
          <w:lang w:val="pt-PT"/>
        </w:rPr>
      </w:r>
    </w:p>
    <w:p>
      <w:pPr>
        <w:pStyle w:val="Normal"/>
        <w:autoSpaceDE w:val="false"/>
        <w:spacing w:lineRule="auto" w:line="276"/>
        <w:jc w:val="center"/>
        <w:rPr>
          <w:sz w:val="32"/>
          <w:szCs w:val="32"/>
          <w:lang w:val="pt-PT"/>
        </w:rPr>
      </w:pPr>
      <w:r>
        <w:rPr>
          <w:sz w:val="32"/>
          <w:szCs w:val="32"/>
          <w:lang w:val="pt-PT"/>
        </w:rPr>
        <w:t>ORDEM DO DIA</w:t>
      </w:r>
    </w:p>
    <w:p>
      <w:pPr>
        <w:pStyle w:val="Normal"/>
        <w:autoSpaceDE w:val="false"/>
        <w:spacing w:lineRule="auto" w:line="276"/>
        <w:jc w:val="center"/>
        <w:rPr>
          <w:sz w:val="32"/>
          <w:szCs w:val="32"/>
          <w:lang w:val="pt-PT"/>
        </w:rPr>
      </w:pPr>
      <w:r>
        <w:rPr>
          <w:sz w:val="32"/>
          <w:szCs w:val="32"/>
          <w:lang w:val="pt-PT"/>
        </w:rPr>
      </w:r>
    </w:p>
    <w:p>
      <w:pPr>
        <w:pStyle w:val="Normal"/>
        <w:autoSpaceDE w:val="false"/>
        <w:spacing w:lineRule="auto" w:line="276"/>
        <w:jc w:val="both"/>
        <w:rPr>
          <w:sz w:val="32"/>
          <w:szCs w:val="32"/>
          <w:lang w:val="pt-PT"/>
        </w:rPr>
      </w:pPr>
      <w:r>
        <w:rPr>
          <w:sz w:val="32"/>
          <w:szCs w:val="32"/>
          <w:lang w:val="pt-PT"/>
        </w:rPr>
      </w:r>
    </w:p>
    <w:p>
      <w:pPr>
        <w:pStyle w:val="Normal"/>
        <w:shd w:fill="F1F1F1" w:val="clear"/>
        <w:spacing w:lineRule="atLeast" w:line="336"/>
        <w:jc w:val="both"/>
        <w:rPr>
          <w:rFonts w:eastAsia="Times New Roman"/>
          <w:color w:val="333333"/>
          <w:sz w:val="32"/>
          <w:szCs w:val="32"/>
        </w:rPr>
      </w:pPr>
      <w:r>
        <w:rPr>
          <w:sz w:val="32"/>
          <w:szCs w:val="32"/>
          <w:lang w:val="pt-PT"/>
        </w:rPr>
        <w:t xml:space="preserve">Apó  a recomposição do quórum e presentes à fase de deliberação das matérias os Senhores Vereadores: </w:t>
      </w:r>
      <w:r>
        <w:rPr>
          <w:rFonts w:eastAsia="Calibri"/>
          <w:color w:val="000000"/>
          <w:sz w:val="32"/>
          <w:szCs w:val="32"/>
        </w:rPr>
        <w:t>Anderson de Tuca (PDT),</w:t>
      </w:r>
      <w:r>
        <w:rPr>
          <w:rFonts w:eastAsia="Calibri"/>
          <w:i/>
          <w:color w:val="000000"/>
          <w:sz w:val="32"/>
          <w:szCs w:val="32"/>
        </w:rPr>
        <w:t xml:space="preserve"> </w:t>
      </w:r>
      <w:r>
        <w:rPr>
          <w:rFonts w:eastAsia="Calibri"/>
          <w:color w:val="000000"/>
          <w:sz w:val="32"/>
          <w:szCs w:val="32"/>
        </w:rPr>
        <w:t xml:space="preserve">Adeilson Soares dos Santos (Binho) </w:t>
      </w:r>
      <w:r>
        <w:rPr>
          <w:rFonts w:eastAsia="Calibri"/>
          <w:i/>
          <w:color w:val="000000"/>
          <w:sz w:val="32"/>
          <w:szCs w:val="32"/>
        </w:rPr>
        <w:t>(PMN), Breno Garibalde (UNIÃO BRASIL), Cícero do Santa Maria (PODE)</w:t>
      </w:r>
      <w:r>
        <w:rPr>
          <w:rFonts w:eastAsia="Calibri"/>
          <w:color w:val="000000"/>
          <w:sz w:val="32"/>
          <w:szCs w:val="32"/>
        </w:rPr>
        <w:t xml:space="preserve">, </w:t>
      </w:r>
      <w:r>
        <w:rPr>
          <w:rFonts w:eastAsia="Calibri"/>
          <w:i/>
          <w:color w:val="000000"/>
          <w:sz w:val="32"/>
          <w:szCs w:val="32"/>
        </w:rPr>
        <w:t>Eduardo Lima</w:t>
      </w:r>
      <w:r>
        <w:rPr>
          <w:rFonts w:eastAsia="Calibri"/>
          <w:color w:val="000000"/>
          <w:sz w:val="32"/>
          <w:szCs w:val="32"/>
        </w:rPr>
        <w:t xml:space="preserve"> (REPUBLICANOS), Fábio Meireles (PSC), Joaquim da Janelinha (PROS), Linda Brasil (PSOL), José Ailton Nascimento (Paquito de Todos) (SOLIDARIEDADE), Pastor Diego (PP), Professor Bittencourt (PDT), Ricardo Marques (CIDADANIA), Ricardo Vasconcelos (REDE), Sheyla Galba (CIDADANIA), Alexsandro da Conceição (Soneca) (PSD), Vinicius Porto (PDT), (dezesseis), e ausentes os Vereadores Doutor Manuel Marcos (PSD), Emília Corrêa (PATRIOTA), Fabiano Oliveira (PP), Isac (PDT), </w:t>
      </w:r>
      <w:r>
        <w:rPr>
          <w:rFonts w:eastAsia="Calibri"/>
          <w:sz w:val="32"/>
          <w:szCs w:val="32"/>
        </w:rPr>
        <w:t xml:space="preserve">Josenito Vitale de Jesus (Nitinho) (PSD), Sávio Neto de Vardo da Lotérica,(PSC) Sargento Byron Estrelas do Mar,(REPUBLICANOS)  </w:t>
      </w:r>
      <w:r>
        <w:rPr>
          <w:rFonts w:eastAsia="Calibri"/>
          <w:color w:val="000000"/>
          <w:sz w:val="32"/>
          <w:szCs w:val="32"/>
        </w:rPr>
        <w:t>com justificativas, e Professora Ângela Melo (PT) licenciada para tratamento de saúde no período de  vinte e três a vinte e nove de agosto (oito). Suspensa a Sessão por alguns minutos.  Reaberta a Sessão, assumiu os trabalhos o Vereador Vinicius Porto.</w:t>
      </w:r>
      <w:r>
        <w:rPr>
          <w:sz w:val="32"/>
          <w:szCs w:val="32"/>
          <w:lang w:val="pt-PT"/>
        </w:rPr>
        <w:t xml:space="preserve">  Pauta de hoje, vinte e quatro de agosto de dois mil e vinte e dois. </w:t>
      </w:r>
      <w:r>
        <w:rPr>
          <w:b/>
          <w:sz w:val="32"/>
          <w:szCs w:val="32"/>
          <w:lang w:val="pt-PT"/>
        </w:rPr>
        <w:t>Projeto de Lei</w:t>
      </w:r>
      <w:r>
        <w:rPr>
          <w:sz w:val="32"/>
          <w:szCs w:val="32"/>
          <w:lang w:val="pt-PT"/>
        </w:rPr>
        <w:t xml:space="preserve"> número 257/2021 de autoria do Vereador Sávio Neto de Vardo da Lotérica foi aprovado em Redação Final, 270/2021 de autoria da Vereadora Sheyla Galba foi aprovado em Redação Final. </w:t>
      </w:r>
      <w:r>
        <w:rPr>
          <w:b/>
          <w:sz w:val="32"/>
          <w:szCs w:val="32"/>
          <w:lang w:val="pt-PT"/>
        </w:rPr>
        <w:t>Projeto de Decreto Legislativo</w:t>
      </w:r>
      <w:r>
        <w:rPr>
          <w:sz w:val="32"/>
          <w:szCs w:val="32"/>
          <w:lang w:val="pt-PT"/>
        </w:rPr>
        <w:t xml:space="preserve"> número 40/2022 de autoria do Vereador Professor Bittencourt foi discutido pelo autor. Submetido à Votação foi aprovado em Votação Única. </w:t>
      </w:r>
      <w:r>
        <w:rPr>
          <w:b/>
          <w:sz w:val="32"/>
          <w:szCs w:val="32"/>
          <w:lang w:val="pt-PT"/>
        </w:rPr>
        <w:t xml:space="preserve">Projetos de Lei </w:t>
      </w:r>
      <w:r>
        <w:rPr>
          <w:sz w:val="32"/>
          <w:szCs w:val="32"/>
          <w:lang w:val="pt-PT"/>
        </w:rPr>
        <w:t xml:space="preserve">números 152/2022 de autoria do Vereador Professor Bittencourt, discutiu o autor.  Submetido à Votação, foi aprovado em primeira discussão. Foi aprovado o adiamento da discussão do  Projeto de Lei número 64/2022 da Vereadora Professora Ângela Melo, Projeto de Lei número 152/2022 do Vereador Professor  Bittencourt, submetido à Votação foi aprovado em primeira discussão, Projeto de Lei número  174/2022 de autoria do Vereador Josenito Vitale de Jesus (Nitinho), submetido à Votação, foi aprovado em primeira discussão. </w:t>
      </w:r>
      <w:r>
        <w:rPr>
          <w:b/>
          <w:sz w:val="32"/>
          <w:szCs w:val="32"/>
          <w:lang w:val="pt-PT"/>
        </w:rPr>
        <w:t>Moções</w:t>
      </w:r>
      <w:r>
        <w:rPr>
          <w:sz w:val="32"/>
          <w:szCs w:val="32"/>
          <w:lang w:val="pt-PT"/>
        </w:rPr>
        <w:t xml:space="preserve"> números 101/2022 de autoria do Vereador Sargento Byron Estrelas do Mar foi aprovado em Votação Única, 102/2022 de autoria do Vereador Sargento Byron Estrelas do Mar  e 103/2022 de autoria do Vereador Sargento Byron Estrelas do Mar foram  aprovadas em Votação Única, 107/2022 de autoria do Vereador Ricardo Marques, foi aprovado em Votação Única, 110/2022 de autoria do  Vereador Sargento Byron Estrelas do Mar, foi aprovado em Votação Única, 112/2022 de autoria do Vereador Ricardo Marques, foi aprovado em Votação Única, 113/2022, 114/2022  de autoria da Vereadora Emília Corrêa, Vereador 116/2022 do Vereador Fábio Meireles, foi aprovada em Votação Única, 117/2022 de autoria do  Vereador Sargento Byron Estrelas do Mar, foi aprovado em Votação Única. 121/2022 de autoria da Vereadora Emília Corrêa, foi aprovada em Votação Única, Requrimento número 468/2022 do Vereador Nitinho, submetido à Votação foi aprovado em discussão única.  </w:t>
      </w:r>
      <w:r>
        <w:rPr>
          <w:rFonts w:eastAsia="Calibri"/>
          <w:sz w:val="32"/>
          <w:szCs w:val="32"/>
          <w:lang w:eastAsia="en-US"/>
        </w:rPr>
        <w:t>E, como mais nada houvesse a tratar, o Senhor Presidente marcou uma Sessão Ordinária, no horário Regimental, em vinte e cinco  de agosto de dois mil e vinte e dois, e deu por encerrada a Sessão. Palácio Graccho Cardoso, vinte e quatro  de agosto dois mil e vinte e dois.</w:t>
      </w:r>
    </w:p>
    <w:p>
      <w:pPr>
        <w:pStyle w:val="Normal"/>
        <w:autoSpaceDE w:val="false"/>
        <w:spacing w:lineRule="auto" w:line="276"/>
        <w:jc w:val="both"/>
        <w:rPr>
          <w:rFonts w:eastAsia="Times New Roman"/>
          <w:color w:val="333333"/>
          <w:sz w:val="32"/>
          <w:szCs w:val="32"/>
          <w:lang w:val="pt-PT"/>
        </w:rPr>
      </w:pPr>
      <w:r>
        <w:rPr>
          <w:rFonts w:eastAsia="Times New Roman"/>
          <w:color w:val="333333"/>
          <w:sz w:val="32"/>
          <w:szCs w:val="32"/>
          <w:lang w:val="pt-PT"/>
        </w:rPr>
      </w:r>
    </w:p>
    <w:p>
      <w:pPr>
        <w:pStyle w:val="Normal"/>
        <w:autoSpaceDE w:val="false"/>
        <w:spacing w:lineRule="auto" w:line="276"/>
        <w:rPr>
          <w:sz w:val="32"/>
          <w:szCs w:val="32"/>
          <w:lang w:val="pt-PT"/>
        </w:rPr>
      </w:pPr>
      <w:r>
        <w:rPr>
          <w:sz w:val="32"/>
          <w:szCs w:val="32"/>
          <w:lang w:val="pt-PT"/>
        </w:rPr>
      </w:r>
    </w:p>
    <w:p>
      <w:pPr>
        <w:pStyle w:val="Normal"/>
        <w:autoSpaceDE w:val="false"/>
        <w:spacing w:lineRule="auto" w:line="276"/>
        <w:rPr>
          <w:sz w:val="32"/>
          <w:szCs w:val="32"/>
          <w:lang w:val="pt-PT"/>
        </w:rPr>
      </w:pPr>
      <w:r>
        <w:rPr>
          <w:sz w:val="32"/>
          <w:szCs w:val="32"/>
          <w:lang w:val="pt-PT"/>
        </w:rPr>
      </w:r>
    </w:p>
    <w:p>
      <w:pPr>
        <w:pStyle w:val="Normal"/>
        <w:autoSpaceDE w:val="false"/>
        <w:spacing w:lineRule="auto" w:line="276"/>
        <w:rPr>
          <w:sz w:val="32"/>
          <w:szCs w:val="32"/>
          <w:lang w:val="pt-PT"/>
        </w:rPr>
      </w:pPr>
      <w:r>
        <w:rPr>
          <w:sz w:val="32"/>
          <w:szCs w:val="32"/>
          <w:lang w:val="pt-PT"/>
        </w:rPr>
      </w:r>
    </w:p>
    <w:p>
      <w:pPr>
        <w:pStyle w:val="Normal"/>
        <w:autoSpaceDE w:val="false"/>
        <w:spacing w:lineRule="auto" w:line="276"/>
        <w:rPr>
          <w:sz w:val="32"/>
          <w:szCs w:val="32"/>
          <w:lang w:val="pt-PT"/>
        </w:rPr>
      </w:pPr>
      <w:r>
        <w:rPr>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2022-08-25T14:49:00Z</dcterms:created>
  <dc:creator>Maria Lígia Vieira de Freitas</dc:creator>
  <dc:description/>
  <dc:language>en-US</dc:language>
  <cp:lastModifiedBy>Tereza Maria Andrade Santos</cp:lastModifiedBy>
  <cp:lastPrinted>2022-08-25T08:20:00Z</cp:lastPrinted>
  <dcterms:modified xsi:type="dcterms:W3CDTF">2022-08-25T14:49:00Z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