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118ª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21 DE DEZEMBRO DE 2021.</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JOSENITO VITALE DE JESUS (NITINHO)</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FABIANO OLIVEIRA</w:t>
      </w:r>
    </w:p>
    <w:p>
      <w:pPr>
        <w:pStyle w:val="Normal"/>
        <w:autoSpaceDE w:val="false"/>
        <w:spacing w:lineRule="auto" w:line="276"/>
        <w:rPr/>
      </w:pPr>
      <w:r>
        <w:rPr>
          <w:rFonts w:cs="Calibri" w:ascii="Calibri" w:hAnsi="Calibri"/>
          <w:b/>
          <w:sz w:val="32"/>
          <w:szCs w:val="32"/>
          <w:lang w:val="pt-PT"/>
        </w:rPr>
        <w:t>2º SECRETÁRIO-  SARGENTO BYRON ESTRELAS DO MAR</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Com a proteção de Deus e em nome do povo aracajuano, às  nove horas e   quatorze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(DEM),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Vinicius Porto (PDT), (vinte e três), e ausente o Vereador Doutor Manuel Marcos, (um), com justificativa. </w:t>
      </w:r>
      <w:r>
        <w:rPr>
          <w:rFonts w:cs="Calibri" w:ascii="Calibri" w:hAnsi="Calibri"/>
          <w:sz w:val="32"/>
          <w:szCs w:val="32"/>
          <w:lang w:val="pt-PT"/>
        </w:rPr>
        <w:t xml:space="preserve"> Lida a Ata da centésima décima sétima Sessão Ordinária que foi aprovada sem restrições.</w:t>
      </w:r>
      <w:r>
        <w:rPr>
          <w:sz w:val="28"/>
          <w:szCs w:val="28"/>
          <w:lang w:val="pt-PT"/>
        </w:rPr>
        <w:t xml:space="preserve">   </w:t>
      </w:r>
      <w:r>
        <w:rPr>
          <w:rFonts w:cs="Calibri" w:ascii="Calibri" w:hAnsi="Calibri"/>
          <w:sz w:val="32"/>
          <w:szCs w:val="32"/>
          <w:lang w:val="pt-PT"/>
        </w:rPr>
        <w:t>Suspensa a Sessão, às nove horas e quatorze minutos. Reaberta a Sessão às dez horas e seis minutos.</w:t>
      </w:r>
      <w:r>
        <w:rPr>
          <w:sz w:val="28"/>
          <w:szCs w:val="28"/>
          <w:lang w:val="pt-PT"/>
        </w:rPr>
        <w:t xml:space="preserve"> </w:t>
      </w:r>
      <w:r>
        <w:rPr>
          <w:rFonts w:cs="Calibri" w:ascii="Calibri" w:hAnsi="Calibri"/>
          <w:sz w:val="32"/>
          <w:szCs w:val="32"/>
          <w:lang w:val="pt-PT"/>
        </w:rPr>
        <w:t xml:space="preserve">Ato contínuo, o Senhor Presidente solicitou um minuto de silêncio pela morte  na última sexta-feira  do  Senhor Genilton Ramos, assessor do Vereador Sávio Neto de Vardo da Lotérica.     </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236/2021, de autoria do Vereador Eduardo Lima, que institui no Município de Aracaju  a semana pela vida, 249/2021 de autoria do Vereador Alexandro da Conceição (Soneca), dispõe sobre a instalação de circo  intinerante, 251/2021, de autoria do Vereador Isac, dispõe sobre medidas para a identificação, tratamento e acompanhamento de educandos com dislexsia e/ou TDAH na Rede Municipal da Educação, 252/2021, de autoria do Vereador Isac, dispõe sobre medidas de segurança, prevenção e combate à violência contra profissionais da educação, </w:t>
      </w:r>
      <w:r>
        <w:rPr>
          <w:rFonts w:cs="Calibri" w:ascii="Calibri" w:hAnsi="Calibri"/>
          <w:sz w:val="32"/>
          <w:szCs w:val="32"/>
        </w:rPr>
        <w:t xml:space="preserve">257/2021, de autoria do Vereador Sávio Neto de Vardo da Lotérica, </w:t>
      </w:r>
      <w:r>
        <w:rPr/>
        <w:t xml:space="preserve"> </w:t>
      </w:r>
      <w:r>
        <w:rPr>
          <w:rFonts w:cs="Calibri" w:ascii="Calibri" w:hAnsi="Calibri"/>
          <w:sz w:val="32"/>
          <w:szCs w:val="32"/>
        </w:rPr>
        <w:t>dispõe sobre campanha educativa nas redes de ensino público e privado para combater a automutilação (cutting) entre crianças e adolescentes, 262/2021, de autoria da Vereadora Emília Corrêa,</w:t>
      </w:r>
      <w:r>
        <w:rPr/>
        <w:t xml:space="preserve"> </w:t>
      </w:r>
      <w:r>
        <w:rPr>
          <w:rFonts w:cs="Calibri" w:ascii="Calibri" w:hAnsi="Calibri"/>
          <w:sz w:val="32"/>
          <w:szCs w:val="32"/>
        </w:rPr>
        <w:t>institui no âmbito do Município o mês da conscientização da doença de Parkinson denominada “tulipa vermelha”, 264/2021, de autoria da Vereadora Emília Corrêa, dispõe sobre notificação compulsória em casos de suspeitas de maus-tratos contra animais,  275/2021, de autoria do Vereador</w:t>
      </w:r>
      <w:r>
        <w:rPr/>
        <w:t xml:space="preserve"> </w:t>
      </w:r>
      <w:r>
        <w:rPr>
          <w:rFonts w:cs="Calibri" w:ascii="Calibri" w:hAnsi="Calibri"/>
          <w:sz w:val="32"/>
          <w:szCs w:val="32"/>
        </w:rPr>
        <w:t>Fabiano Oliveira,</w:t>
      </w:r>
      <w:r>
        <w:rPr/>
        <w:t xml:space="preserve">  </w:t>
      </w:r>
      <w:r>
        <w:rPr>
          <w:rFonts w:cs="Calibri" w:ascii="Calibri" w:hAnsi="Calibri"/>
          <w:sz w:val="32"/>
          <w:szCs w:val="32"/>
        </w:rPr>
        <w:t>denomina Praça Doutora Maria Joselita Almeida Barbosa, o logradouro, sem nome localizado, entre as Ruas Edmundo Prado Maia e Tenente Antônio F. Pitanga, loteamento Jardim Santo Antônio, Bairro Farolândia,</w:t>
      </w:r>
      <w:r>
        <w:rPr/>
        <w:t xml:space="preserve"> </w:t>
      </w:r>
      <w:r>
        <w:rPr>
          <w:rFonts w:cs="Calibri" w:ascii="Calibri" w:hAnsi="Calibri"/>
          <w:sz w:val="32"/>
          <w:szCs w:val="32"/>
        </w:rPr>
        <w:t>312/2021, de autoria do Vereador Joaquim da Janelinha,</w:t>
      </w:r>
      <w:r>
        <w:rPr/>
        <w:t xml:space="preserve"> </w:t>
      </w:r>
      <w:r>
        <w:rPr>
          <w:rFonts w:cs="Calibri" w:ascii="Calibri" w:hAnsi="Calibri"/>
          <w:sz w:val="32"/>
          <w:szCs w:val="32"/>
        </w:rPr>
        <w:t xml:space="preserve">denomina Centro de Especialidade Odontológica, Doutor David Oliveira de Souza,  Conjunto Augusto Franco, no Bairro Farolândia. Requerimentos números 645/2021, de autoria do Vereador Fabiano Oliveira, 646/2021 de autoria do Vereador Joaquim da Janelinha. Indicações números </w:t>
      </w:r>
      <w:r>
        <w:rPr/>
        <w:t xml:space="preserve"> </w:t>
      </w:r>
      <w:r>
        <w:rPr>
          <w:rFonts w:cs="Calibri" w:ascii="Calibri" w:hAnsi="Calibri"/>
          <w:sz w:val="32"/>
          <w:szCs w:val="32"/>
        </w:rPr>
        <w:t xml:space="preserve"> 3725 a  3726, 3734 a 3737, 3783, 3784/2021 de autoria do Vereador Fábio Meireles, 3727 a 3730,3789 a 3810/2021 de autoria do Vereador Anderson de Tuca, 3731, 3732, 3785 a 3788/2021, de autoria da Vereadora Sheyla Galba, 3733, 3742 a 3749/2021, de autoria do Vereador Eduardo Lima, 3738 a 3741/2021, de autoria da Vereadora Emília Corrêa, 3750/2021, de autoria do Vereador Sargento Byron Estrelas do Mar, 3751 a 3753, 3755 a 3765, 3772 a 3782/2021, de  autoria do Vereador Doutor Manuel Marcos, 3754, 3766 a 3771, 3811 a 3814, 3816 a 3822/2021, de autoria da Vereadora Linda Brasil,  3815/2021, de autoria da Vereadora Professora Ângela Melo. </w:t>
      </w:r>
      <w:r>
        <w:rPr>
          <w:rFonts w:cs="Calibri" w:ascii="Calibri" w:hAnsi="Calibri"/>
          <w:sz w:val="32"/>
          <w:szCs w:val="32"/>
          <w:lang w:val="pt-PT"/>
        </w:rPr>
        <w:t>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(DEM),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Vinicius Porto (PDT), (vinte e três), </w:t>
      </w:r>
      <w:r>
        <w:rPr>
          <w:rFonts w:cs="Calibri" w:ascii="Calibri" w:hAnsi="Calibri"/>
          <w:sz w:val="32"/>
          <w:szCs w:val="32"/>
          <w:lang w:val="pt-PT"/>
        </w:rPr>
        <w:t xml:space="preserve"> e ausente o Vereador Doutor Manuel Marcos (um),  com justificativa.   Pauta de  hoje, vinte e um  de dezembro de dois mil e vinte e um. </w:t>
      </w:r>
      <w:r>
        <w:rPr>
          <w:rFonts w:cs="Calibri" w:ascii="Calibri" w:hAnsi="Calibri"/>
          <w:b/>
          <w:sz w:val="32"/>
          <w:szCs w:val="32"/>
          <w:lang w:val="pt-PT"/>
        </w:rPr>
        <w:t>Projetos de Lei</w:t>
      </w:r>
      <w:r>
        <w:rPr>
          <w:rFonts w:cs="Calibri" w:ascii="Calibri" w:hAnsi="Calibri"/>
          <w:sz w:val="32"/>
          <w:szCs w:val="32"/>
          <w:lang w:val="pt-PT"/>
        </w:rPr>
        <w:t xml:space="preserve">s número 281/2021, de autoria do Poder Executivo. Submetido à votação foi aprovado em primeira discussão. Requerimentos números 645/2021, de autoria do Vereador Fabiano Oliveira, foi aprovado em Votação Única, 645/2021, de autoria do Vereador Joaquim da Janelinha, foi aprovado em Votação Única, 646/2021, de autoria do Vereador Joaquim da Janelinha, foi aprovado em Votação Única.  </w:t>
      </w:r>
      <w:r>
        <w:rPr>
          <w:rFonts w:eastAsia="Calibri" w:cs="Calibri" w:ascii="Calibri" w:hAnsi="Calibri"/>
          <w:sz w:val="32"/>
          <w:szCs w:val="32"/>
          <w:lang w:eastAsia="en-US"/>
        </w:rPr>
        <w:t>E, como mais nada houvesse a tratar, o Senhor Presidente convocou  uma Sessão Extraordinária em alguns minutos, e  marcou outra Sessão Ordinária para amanhã vinte e dois de dezembro de dois mil e vinte e um,  e deu por encerrada a Sessão. Palácio Graccho Cardoso, vinte e um de dezembro de dois mil e vinte e um.</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ab/>
      </w:r>
    </w:p>
    <w:p>
      <w:pPr>
        <w:pStyle w:val="Normal"/>
        <w:autoSpaceDE w:val="false"/>
        <w:spacing w:lineRule="auto" w:line="276"/>
        <w:rPr>
          <w:rFonts w:ascii="Calibri" w:hAnsi="Calibri" w:cs="Calibri"/>
          <w:sz w:val="32"/>
          <w:szCs w:val="32"/>
          <w:lang w:val="en-US"/>
        </w:rPr>
      </w:pPr>
      <w:r>
        <w:rPr>
          <w:rFonts w:cs="Calibri" w:ascii="Calibri" w:hAnsi="Calibri"/>
          <w:sz w:val="32"/>
          <w:szCs w:val="32"/>
          <w:lang w:val="en-US"/>
        </w:rPr>
      </w:r>
    </w:p>
    <w:p>
      <w:pPr>
        <w:pStyle w:val="Normal"/>
        <w:autoSpaceDE w:val="false"/>
        <w:spacing w:lineRule="auto" w:line="276"/>
        <w:rPr>
          <w:rFonts w:ascii="Calibri" w:hAnsi="Calibri" w:cs="Calibri"/>
          <w:sz w:val="32"/>
          <w:szCs w:val="32"/>
          <w:lang w:val="en-US"/>
        </w:rPr>
      </w:pPr>
      <w:r>
        <w:rPr>
          <w:rFonts w:cs="Calibri" w:ascii="Calibri" w:hAnsi="Calibri"/>
          <w:sz w:val="32"/>
          <w:szCs w:val="32"/>
          <w:lang w:val="en-US"/>
        </w:rPr>
      </w:r>
    </w:p>
    <w:p>
      <w:pPr>
        <w:pStyle w:val="Normal"/>
        <w:autoSpaceDE w:val="false"/>
        <w:spacing w:lineRule="auto" w:line="276"/>
        <w:rPr>
          <w:rFonts w:ascii="Calibri" w:hAnsi="Calibri" w:cs="Calibri"/>
          <w:sz w:val="28"/>
          <w:szCs w:val="28"/>
          <w:lang w:val="en-US"/>
        </w:rPr>
      </w:pPr>
      <w:r>
        <w:rPr>
          <w:rFonts w:cs="Calibri" w:ascii="Calibri" w:hAnsi="Calibri"/>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rPr>
          <w:sz w:val="28"/>
          <w:szCs w:val="28"/>
          <w:lang w:val="en-US"/>
        </w:rPr>
      </w:pPr>
      <w:r>
        <w:rPr>
          <w:sz w:val="28"/>
          <w:szCs w:val="28"/>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28"/>
          <w:szCs w:val="28"/>
          <w:lang w:val="en-US"/>
        </w:rPr>
      </w:pPr>
      <w:r>
        <w:rPr>
          <w:sz w:val="28"/>
          <w:szCs w:val="28"/>
          <w:lang w:val="en-US"/>
        </w:rPr>
      </w:r>
    </w:p>
    <w:p>
      <w:pPr>
        <w:pStyle w:val="Normal"/>
        <w:jc w:val="both"/>
        <w:rPr>
          <w:rFonts w:ascii="&amp;quot;Times New Roman" w:hAnsi="&amp;quot;Times New Roman" w:eastAsia="Times New Roman" w:cs="&amp;quot;Times New Roman"/>
          <w:b/>
          <w:b/>
          <w:color w:val="333333"/>
          <w:sz w:val="28"/>
          <w:szCs w:val="28"/>
        </w:rPr>
      </w:pPr>
      <w:r>
        <w:rPr>
          <w:b/>
          <w:sz w:val="28"/>
          <w:szCs w:val="28"/>
          <w:lang w:val="en-US"/>
        </w:rPr>
        <w:t xml:space="preserve">Doutor Gonzaga </w:t>
      </w:r>
      <w:r>
        <w:rPr>
          <w:sz w:val="28"/>
          <w:szCs w:val="28"/>
          <w:lang w:val="en-US"/>
        </w:rPr>
        <w:t xml:space="preserve">Segundo cálculos do Presidente do Sergipe Previdência, e que diante da impossibilidade de pagamento pelo atual  modelo de recolhimento, o governo já está adotando um novo modelo para a previdência social em Sergipe, implementando restrições para a concessão de novas pensões e instituindo a previdência complementar aos novos concursados.  Disse ainda que a medida está em vigor desde o agosto do ano passado, de forma que para aqueles que ganharem remuneração superior a cinco mil reais mensais terá destina uma parte para contribuição ao Sergipe Previdência e outra para a Previdência Complementar.  Concluiu   informando que o Fundo de Aposentadoria do Servidor Público  Estatutário do Estado de Sergipe, seria financiado pelos próprios servidores, no entanto foi extinto.  </w:t>
      </w:r>
      <w:r>
        <w:rPr>
          <w:b/>
          <w:sz w:val="28"/>
          <w:szCs w:val="28"/>
          <w:lang w:val="en-US"/>
        </w:rPr>
        <w:t xml:space="preserve">ELBER BATALHA  </w:t>
      </w:r>
      <w:r>
        <w:rPr>
          <w:sz w:val="28"/>
          <w:szCs w:val="28"/>
          <w:lang w:val="en-US"/>
        </w:rPr>
        <w:t xml:space="preserve">Deixou seu repúdio  sobre a atitude truculência que o prefeito Edvaldo Nogueira vem tratando a classe dos médicos, informando que o prefeito processou criminalmente  o Presidente do Sindimed  na Justiça,  a seu ver tratando os médicos como marginais,  informando que o prefeito não os recebeu em seu gabinete, informando que  apresentará um requerimento de solidariedade a essa categoria. Em outro assunto disse  que  o Presidente da República,  Jair Bolsonaro  proíbe de ser descontado do servidor  contribuir para o sindicato. Concluiu deixando sua estranheza aos promotores ligados a operação lava jato,  dizendo que a Petrobras recolheu mais de um bilhão e duzentos  e cinquenta  mil, e  vão criar um Fundo de Direito Privado e quem vai tomar conta é o Ministério Público Federal, a seu ver esse dinheiro tem que ficar em um local para ser destinado  ao povo.  </w:t>
      </w:r>
      <w:r>
        <w:rPr>
          <w:b/>
          <w:sz w:val="28"/>
          <w:szCs w:val="28"/>
          <w:lang w:val="en-US"/>
        </w:rPr>
        <w:t xml:space="preserve">Jason Neto  </w:t>
      </w:r>
      <w:r>
        <w:rPr>
          <w:sz w:val="28"/>
          <w:szCs w:val="28"/>
          <w:lang w:val="en-US"/>
        </w:rPr>
        <w:t xml:space="preserve">Finalizou  informando que participou  de uma reunião </w:t>
      </w:r>
      <w:r>
        <w:rPr>
          <w:rFonts w:eastAsia="Times New Roman" w:cs="&amp;quot;Times New Roman" w:ascii="&amp;quot;Times New Roman" w:hAnsi="&amp;quot;Times New Roman"/>
          <w:color w:val="333333"/>
          <w:sz w:val="28"/>
          <w:szCs w:val="28"/>
        </w:rPr>
        <w:t xml:space="preserve">participou da Audiência Pública referente a regularização dos produtos de origem animal comercializados nas feiras livres de Aracaju, informando que a  audiência aconteceu no Ministério Público com a participação de integrantes da Empresa Municipal de Serviços Urbanos, da Vigilância Sanitária, Emdagro e feirantes, e na ocasião a promotora Euza Missano entrou em acordo com os órgãos e feirantes, e estabeleceu novas datas para que a venda das carnes sejam normalizadas, e que  a Emurb tem até o dia dezde agosto, se não houver intercorrências, para que o processo licitatório seja concluído e assim assinado a ordem de serviço para o funcionamento da nova empresa, que deverá atuar na regularização de todas as feiras livres. </w:t>
      </w:r>
      <w:r>
        <w:rPr>
          <w:rFonts w:eastAsia="Times New Roman" w:cs="&amp;quot;Times New Roman" w:ascii="&amp;quot;Times New Roman" w:hAnsi="&amp;quot;Times New Roman"/>
          <w:b/>
          <w:color w:val="333333"/>
          <w:sz w:val="28"/>
          <w:szCs w:val="28"/>
        </w:rPr>
        <w:t xml:space="preserve">Lucas Aribé </w:t>
      </w:r>
      <w:r>
        <w:rPr>
          <w:rFonts w:eastAsia="Times New Roman" w:cs="&amp;quot;Times New Roman" w:ascii="&amp;quot;Times New Roman" w:hAnsi="&amp;quot;Times New Roman"/>
          <w:color w:val="333333"/>
          <w:sz w:val="28"/>
          <w:szCs w:val="28"/>
        </w:rPr>
        <w:t xml:space="preserve">Voltou a cobrar o Plano de Carreira dos Servidores desta Casa, informando que ouviu  o Presidente Nitinho dar entrevistas dizendo que quando retomasse os trabalhos o Projeto seria analisado e até o momento nada foi feito. Ato contínuo teceu comentários sobre a Reforma do Regimento Interno, que também não foi colocado para a apreciação no plenário,  dizendo ainda que ainda estão votando projetos do ano passado,  prejudicando matérias para serem apreciadas. Finalizou agradecendo a atenção de todos.  </w:t>
      </w:r>
      <w:r>
        <w:rPr>
          <w:rFonts w:eastAsia="Times New Roman" w:cs="&amp;quot;Times New Roman" w:ascii="&amp;quot;Times New Roman" w:hAnsi="&amp;quot;Times New Roman"/>
          <w:b/>
          <w:color w:val="333333"/>
          <w:sz w:val="28"/>
          <w:szCs w:val="28"/>
        </w:rPr>
        <w:t>Américo de Deus</w:t>
      </w:r>
      <w:r>
        <w:rPr>
          <w:rFonts w:eastAsia="Times New Roman" w:cs="&amp;quot;Times New Roman" w:ascii="&amp;quot;Times New Roman" w:hAnsi="&amp;quot;Times New Roman"/>
          <w:color w:val="333333"/>
          <w:sz w:val="28"/>
          <w:szCs w:val="28"/>
        </w:rPr>
        <w:t xml:space="preserve"> Ocupou a tribuna parabenizando a vereadora Emília Corrêa pelo Dia Alusivo aos Dias das Mulheres, e após se solidarizou com o Presidente do Sindimed,  João  Augusto, por estar  sendo  processado pelo Prefeito, dizendo que esses profissionais ficaram cento e três dias paralisados e não foram recebidos pelo gestor municipal.  Finalizou  lamentando essa situação, destacando que essa classe merece o respeito de todos. </w:t>
      </w:r>
    </w:p>
    <w:p>
      <w:pPr>
        <w:pStyle w:val="Normal"/>
        <w:jc w:val="both"/>
        <w:rPr>
          <w:rFonts w:ascii="&amp;quot;Times New Roman" w:hAnsi="&amp;quot;Times New Roman" w:eastAsia="Times New Roman" w:cs="&amp;quot;Times New Roman"/>
          <w:b/>
          <w:b/>
          <w:color w:val="333333"/>
          <w:sz w:val="28"/>
          <w:szCs w:val="28"/>
        </w:rPr>
      </w:pPr>
      <w:r>
        <w:rPr>
          <w:rFonts w:eastAsia="Times New Roman" w:cs="&amp;quot;Times New Roman" w:ascii="&amp;quot;Times New Roman" w:hAnsi="&amp;quot;Times New Roman"/>
          <w:b/>
          <w:color w:val="333333"/>
          <w:sz w:val="28"/>
          <w:szCs w:val="28"/>
        </w:rPr>
      </w:r>
    </w:p>
    <w:p>
      <w:pPr>
        <w:pStyle w:val="Normal"/>
        <w:autoSpaceDE w:val="false"/>
        <w:spacing w:lineRule="auto" w:line="276"/>
        <w:jc w:val="both"/>
        <w:rPr>
          <w:rFonts w:ascii="&amp;quot;Times New Roman" w:hAnsi="&amp;quot;Times New Roman" w:eastAsia="Times New Roman" w:cs="&amp;quot;Times New Roman"/>
          <w:color w:val="333333"/>
          <w:sz w:val="28"/>
          <w:szCs w:val="28"/>
          <w:lang w:val="en-US"/>
        </w:rPr>
      </w:pPr>
      <w:r>
        <w:rPr>
          <w:rFonts w:eastAsia="Times New Roman" w:cs="&amp;quot;Times New Roman" w:ascii="&amp;quot;Times New Roman" w:hAnsi="&amp;quot;Times New Roman"/>
          <w:color w:val="333333"/>
          <w:sz w:val="28"/>
          <w:szCs w:val="28"/>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both"/>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p>
      <w:pPr>
        <w:pStyle w:val="Normal"/>
        <w:autoSpaceDE w:val="false"/>
        <w:spacing w:lineRule="auto" w:line="276"/>
        <w:jc w:val="center"/>
        <w:rPr>
          <w:sz w:val="96"/>
          <w:szCs w:val="96"/>
          <w:lang w:val="en-US"/>
        </w:rPr>
      </w:pPr>
      <w:r>
        <w:rPr>
          <w:sz w:val="96"/>
          <w:szCs w:val="96"/>
          <w:lang w:val="en-US"/>
        </w:rPr>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 w:name="&amp;quo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122</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2021-12-21T14:08:00Z</dcterms:created>
  <dc:creator>Maria Lígia Vieira de Freitas</dc:creator>
  <dc:description/>
  <cp:keywords/>
  <dc:language>en-US</dc:language>
  <cp:lastModifiedBy>Tereza Maria Andrade Santos</cp:lastModifiedBy>
  <cp:lastPrinted>2018-10-09T09:24:00Z</cp:lastPrinted>
  <dcterms:modified xsi:type="dcterms:W3CDTF">2021-12-21T18:28:00Z</dcterms:modified>
  <cp:revision>55</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